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A904" w14:textId="77777777" w:rsidR="00726A38" w:rsidRPr="0055071F" w:rsidRDefault="00726A38" w:rsidP="000E2B51">
      <w:pPr>
        <w:pStyle w:val="a3"/>
        <w:ind w:left="-142" w:firstLine="568"/>
        <w:jc w:val="center"/>
        <w:rPr>
          <w:b/>
          <w:bCs/>
          <w:sz w:val="28"/>
          <w:szCs w:val="28"/>
        </w:rPr>
      </w:pPr>
      <w:r>
        <w:rPr>
          <w:b/>
          <w:bCs/>
          <w:sz w:val="28"/>
          <w:szCs w:val="28"/>
        </w:rPr>
        <w:t>П</w:t>
      </w:r>
      <w:r w:rsidRPr="0055071F">
        <w:rPr>
          <w:b/>
          <w:bCs/>
          <w:sz w:val="28"/>
          <w:szCs w:val="28"/>
        </w:rPr>
        <w:t>ояснительн</w:t>
      </w:r>
      <w:r>
        <w:rPr>
          <w:b/>
          <w:bCs/>
          <w:sz w:val="28"/>
          <w:szCs w:val="28"/>
        </w:rPr>
        <w:t>ая</w:t>
      </w:r>
      <w:r w:rsidRPr="0055071F">
        <w:rPr>
          <w:b/>
          <w:bCs/>
          <w:sz w:val="28"/>
          <w:szCs w:val="28"/>
        </w:rPr>
        <w:t xml:space="preserve"> записк</w:t>
      </w:r>
      <w:r>
        <w:rPr>
          <w:b/>
          <w:bCs/>
          <w:sz w:val="28"/>
          <w:szCs w:val="28"/>
        </w:rPr>
        <w:t>а</w:t>
      </w:r>
      <w:r w:rsidRPr="0055071F">
        <w:rPr>
          <w:b/>
          <w:bCs/>
          <w:sz w:val="28"/>
          <w:szCs w:val="28"/>
        </w:rPr>
        <w:t xml:space="preserve"> </w:t>
      </w:r>
    </w:p>
    <w:p w14:paraId="75D6B213" w14:textId="77777777" w:rsidR="00726A38" w:rsidRDefault="00726A38" w:rsidP="000E2B51">
      <w:pPr>
        <w:ind w:left="-142" w:firstLine="568"/>
        <w:jc w:val="center"/>
        <w:rPr>
          <w:b/>
          <w:sz w:val="28"/>
          <w:szCs w:val="28"/>
        </w:rPr>
      </w:pPr>
      <w:r w:rsidRPr="0055071F">
        <w:rPr>
          <w:b/>
          <w:bCs/>
          <w:sz w:val="28"/>
          <w:szCs w:val="28"/>
        </w:rPr>
        <w:t xml:space="preserve">по </w:t>
      </w:r>
      <w:r>
        <w:rPr>
          <w:b/>
          <w:bCs/>
          <w:sz w:val="28"/>
          <w:szCs w:val="28"/>
        </w:rPr>
        <w:t>о</w:t>
      </w:r>
      <w:r>
        <w:rPr>
          <w:b/>
          <w:sz w:val="28"/>
          <w:szCs w:val="28"/>
        </w:rPr>
        <w:t>сновным</w:t>
      </w:r>
      <w:r w:rsidRPr="0055071F">
        <w:rPr>
          <w:b/>
          <w:sz w:val="28"/>
          <w:szCs w:val="28"/>
        </w:rPr>
        <w:t xml:space="preserve"> параметр</w:t>
      </w:r>
      <w:r>
        <w:rPr>
          <w:b/>
          <w:sz w:val="28"/>
          <w:szCs w:val="28"/>
        </w:rPr>
        <w:t>ам</w:t>
      </w:r>
      <w:r w:rsidRPr="0055071F">
        <w:rPr>
          <w:b/>
          <w:sz w:val="28"/>
          <w:szCs w:val="28"/>
        </w:rPr>
        <w:t xml:space="preserve"> прогноза социально-экономического </w:t>
      </w:r>
    </w:p>
    <w:p w14:paraId="487A88E0" w14:textId="77777777" w:rsidR="00726A38" w:rsidRDefault="00726A38" w:rsidP="000E2B51">
      <w:pPr>
        <w:ind w:left="-142" w:firstLine="568"/>
        <w:jc w:val="center"/>
        <w:rPr>
          <w:b/>
          <w:sz w:val="28"/>
          <w:szCs w:val="28"/>
        </w:rPr>
      </w:pPr>
      <w:r w:rsidRPr="0055071F">
        <w:rPr>
          <w:b/>
          <w:sz w:val="28"/>
          <w:szCs w:val="28"/>
        </w:rPr>
        <w:t xml:space="preserve">развития </w:t>
      </w:r>
      <w:r>
        <w:rPr>
          <w:b/>
          <w:sz w:val="28"/>
          <w:szCs w:val="28"/>
        </w:rPr>
        <w:t xml:space="preserve">Виллозского городского поселения Ломоносовского района </w:t>
      </w:r>
    </w:p>
    <w:p w14:paraId="1FE1CA86" w14:textId="79CD318D" w:rsidR="00726A38" w:rsidRPr="0055071F" w:rsidRDefault="00726A38" w:rsidP="000E2B51">
      <w:pPr>
        <w:ind w:left="-142" w:firstLine="568"/>
        <w:jc w:val="center"/>
        <w:rPr>
          <w:b/>
          <w:bCs/>
          <w:sz w:val="28"/>
          <w:szCs w:val="28"/>
        </w:rPr>
      </w:pPr>
      <w:r w:rsidRPr="0055071F">
        <w:rPr>
          <w:b/>
          <w:sz w:val="28"/>
          <w:szCs w:val="28"/>
        </w:rPr>
        <w:t xml:space="preserve">на </w:t>
      </w:r>
      <w:r>
        <w:rPr>
          <w:b/>
          <w:sz w:val="28"/>
          <w:szCs w:val="28"/>
        </w:rPr>
        <w:t>период 202</w:t>
      </w:r>
      <w:r w:rsidR="00EB15A1">
        <w:rPr>
          <w:b/>
          <w:sz w:val="28"/>
          <w:szCs w:val="28"/>
        </w:rPr>
        <w:t>5</w:t>
      </w:r>
      <w:r>
        <w:rPr>
          <w:b/>
          <w:sz w:val="28"/>
          <w:szCs w:val="28"/>
        </w:rPr>
        <w:t>-202</w:t>
      </w:r>
      <w:r w:rsidR="00EB15A1">
        <w:rPr>
          <w:b/>
          <w:sz w:val="28"/>
          <w:szCs w:val="28"/>
        </w:rPr>
        <w:t>7</w:t>
      </w:r>
      <w:r>
        <w:rPr>
          <w:b/>
          <w:sz w:val="28"/>
          <w:szCs w:val="28"/>
        </w:rPr>
        <w:t xml:space="preserve"> годы</w:t>
      </w:r>
    </w:p>
    <w:p w14:paraId="7E4D1DD3" w14:textId="77777777" w:rsidR="00757C1E" w:rsidRDefault="00757C1E" w:rsidP="00757C1E">
      <w:pPr>
        <w:ind w:right="140" w:firstLine="709"/>
        <w:jc w:val="both"/>
      </w:pPr>
    </w:p>
    <w:p w14:paraId="5084BB4C" w14:textId="484E3D4B" w:rsidR="00757C1E" w:rsidRPr="00757C1E" w:rsidRDefault="00757C1E" w:rsidP="00757C1E">
      <w:pPr>
        <w:ind w:right="140" w:firstLine="708"/>
        <w:jc w:val="both"/>
        <w:rPr>
          <w:sz w:val="28"/>
          <w:szCs w:val="28"/>
        </w:rPr>
      </w:pPr>
      <w:r w:rsidRPr="004223BD">
        <w:rPr>
          <w:sz w:val="28"/>
          <w:szCs w:val="28"/>
        </w:rPr>
        <w:t xml:space="preserve">Прогноз социально-экономического развития </w:t>
      </w:r>
      <w:r w:rsidRPr="00E7226D">
        <w:rPr>
          <w:sz w:val="28"/>
          <w:szCs w:val="28"/>
        </w:rPr>
        <w:t xml:space="preserve">муниципального образования Виллозское городское поселение Ломоносовского муниципального района Ленинградской области (далее – МО Виллозское городское поселение) </w:t>
      </w:r>
      <w:r w:rsidRPr="004223BD">
        <w:rPr>
          <w:sz w:val="28"/>
          <w:szCs w:val="28"/>
        </w:rPr>
        <w:t>на 202</w:t>
      </w:r>
      <w:r>
        <w:rPr>
          <w:sz w:val="28"/>
          <w:szCs w:val="28"/>
        </w:rPr>
        <w:t>5</w:t>
      </w:r>
      <w:r w:rsidRPr="004223BD">
        <w:rPr>
          <w:sz w:val="28"/>
          <w:szCs w:val="28"/>
        </w:rPr>
        <w:t xml:space="preserve"> - 202</w:t>
      </w:r>
      <w:r>
        <w:rPr>
          <w:sz w:val="28"/>
          <w:szCs w:val="28"/>
        </w:rPr>
        <w:t>7</w:t>
      </w:r>
      <w:r w:rsidRPr="004223BD">
        <w:rPr>
          <w:sz w:val="28"/>
          <w:szCs w:val="28"/>
        </w:rPr>
        <w:t xml:space="preserve"> годы разработан с учетом сценарных условий функционирования экономики Российской Федерации</w:t>
      </w:r>
      <w:r>
        <w:rPr>
          <w:sz w:val="28"/>
          <w:szCs w:val="28"/>
        </w:rPr>
        <w:t>,</w:t>
      </w:r>
      <w:r w:rsidRPr="004223BD">
        <w:rPr>
          <w:sz w:val="28"/>
          <w:szCs w:val="28"/>
        </w:rPr>
        <w:t xml:space="preserve"> </w:t>
      </w:r>
      <w:r w:rsidRPr="00757C1E">
        <w:rPr>
          <w:sz w:val="28"/>
          <w:szCs w:val="28"/>
        </w:rPr>
        <w:t xml:space="preserve">с учетом реализации мер, направленных на обеспечение стабильного социально-экономического развития </w:t>
      </w:r>
      <w:r>
        <w:rPr>
          <w:sz w:val="28"/>
          <w:szCs w:val="28"/>
        </w:rPr>
        <w:t>МО Виллозское городское поселение,</w:t>
      </w:r>
      <w:r w:rsidRPr="00757C1E">
        <w:rPr>
          <w:sz w:val="28"/>
          <w:szCs w:val="28"/>
        </w:rPr>
        <w:t xml:space="preserve"> итогов социально-экономического развития за 2023 год и за январь-июнь 2024 года.</w:t>
      </w:r>
    </w:p>
    <w:p w14:paraId="3466B5F3" w14:textId="6A14EB67" w:rsidR="00757C1E" w:rsidRDefault="00757C1E" w:rsidP="00757C1E">
      <w:pPr>
        <w:ind w:right="140" w:firstLine="708"/>
        <w:jc w:val="both"/>
        <w:rPr>
          <w:sz w:val="28"/>
          <w:szCs w:val="28"/>
        </w:rPr>
      </w:pPr>
      <w:r w:rsidRPr="00ED10B1">
        <w:rPr>
          <w:sz w:val="28"/>
          <w:szCs w:val="28"/>
        </w:rPr>
        <w:t xml:space="preserve">При разработке прогноза </w:t>
      </w:r>
      <w:r w:rsidRPr="004223BD">
        <w:rPr>
          <w:sz w:val="28"/>
          <w:szCs w:val="28"/>
        </w:rPr>
        <w:t xml:space="preserve">социально-экономического развития </w:t>
      </w:r>
      <w:r>
        <w:rPr>
          <w:sz w:val="28"/>
          <w:szCs w:val="28"/>
        </w:rPr>
        <w:t>МО Виллозское городское поселение</w:t>
      </w:r>
      <w:r w:rsidRPr="00ED10B1">
        <w:rPr>
          <w:sz w:val="28"/>
          <w:szCs w:val="28"/>
        </w:rPr>
        <w:t xml:space="preserve"> </w:t>
      </w:r>
      <w:r w:rsidRPr="004223BD">
        <w:rPr>
          <w:sz w:val="28"/>
          <w:szCs w:val="28"/>
        </w:rPr>
        <w:t>на 202</w:t>
      </w:r>
      <w:r>
        <w:rPr>
          <w:sz w:val="28"/>
          <w:szCs w:val="28"/>
        </w:rPr>
        <w:t>5</w:t>
      </w:r>
      <w:r w:rsidRPr="004223BD">
        <w:rPr>
          <w:sz w:val="28"/>
          <w:szCs w:val="28"/>
        </w:rPr>
        <w:t xml:space="preserve"> - 202</w:t>
      </w:r>
      <w:r>
        <w:rPr>
          <w:sz w:val="28"/>
          <w:szCs w:val="28"/>
        </w:rPr>
        <w:t>7</w:t>
      </w:r>
      <w:r w:rsidRPr="004223BD">
        <w:rPr>
          <w:sz w:val="28"/>
          <w:szCs w:val="28"/>
        </w:rPr>
        <w:t xml:space="preserve"> годы</w:t>
      </w:r>
      <w:r>
        <w:rPr>
          <w:sz w:val="28"/>
          <w:szCs w:val="28"/>
        </w:rPr>
        <w:t xml:space="preserve"> (далее – Прогноз) </w:t>
      </w:r>
      <w:r w:rsidRPr="00ED10B1">
        <w:rPr>
          <w:sz w:val="28"/>
          <w:szCs w:val="28"/>
        </w:rPr>
        <w:t xml:space="preserve">применены прогнозные показатели инфляции и индексы-дефляторы цен по видам экономической деятельности, рекомендованные </w:t>
      </w:r>
      <w:r>
        <w:rPr>
          <w:sz w:val="28"/>
          <w:szCs w:val="28"/>
        </w:rPr>
        <w:t>Министерством экономического развития Российской Федерации</w:t>
      </w:r>
      <w:r w:rsidRPr="00ED10B1">
        <w:rPr>
          <w:sz w:val="28"/>
          <w:szCs w:val="28"/>
        </w:rPr>
        <w:t>.</w:t>
      </w:r>
    </w:p>
    <w:p w14:paraId="635EF9A7" w14:textId="77777777" w:rsidR="00757C1E" w:rsidRDefault="00757C1E" w:rsidP="00757C1E">
      <w:pPr>
        <w:ind w:right="140" w:firstLine="708"/>
        <w:jc w:val="both"/>
        <w:rPr>
          <w:sz w:val="28"/>
          <w:szCs w:val="28"/>
        </w:rPr>
      </w:pPr>
      <w:r>
        <w:rPr>
          <w:sz w:val="28"/>
          <w:szCs w:val="28"/>
        </w:rPr>
        <w:t>За основу при разработке П</w:t>
      </w:r>
      <w:r w:rsidRPr="00ED10B1">
        <w:rPr>
          <w:sz w:val="28"/>
          <w:szCs w:val="28"/>
        </w:rPr>
        <w:t xml:space="preserve">рогноза взяты статистические отчетные данные, отчетные данные за истекший год и оперативные данные текущего года об исполнении местного бюджета МО </w:t>
      </w:r>
      <w:r>
        <w:rPr>
          <w:sz w:val="28"/>
          <w:szCs w:val="28"/>
        </w:rPr>
        <w:t>Виллозское</w:t>
      </w:r>
      <w:r w:rsidRPr="00ED10B1">
        <w:rPr>
          <w:sz w:val="28"/>
          <w:szCs w:val="28"/>
        </w:rPr>
        <w:t xml:space="preserve"> городское поселение,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14:paraId="7E8402DF" w14:textId="4F14B458" w:rsidR="000D38C7" w:rsidRPr="000D38C7" w:rsidRDefault="00757C1E" w:rsidP="000D38C7">
      <w:pPr>
        <w:ind w:right="140" w:firstLine="708"/>
        <w:jc w:val="both"/>
        <w:rPr>
          <w:sz w:val="28"/>
          <w:szCs w:val="28"/>
        </w:rPr>
      </w:pPr>
      <w:r w:rsidRPr="00ED10B1">
        <w:rPr>
          <w:sz w:val="28"/>
          <w:szCs w:val="28"/>
        </w:rPr>
        <w:t>В целом в среднесрочной перспективе на 202</w:t>
      </w:r>
      <w:r w:rsidR="000D38C7">
        <w:rPr>
          <w:sz w:val="28"/>
          <w:szCs w:val="28"/>
        </w:rPr>
        <w:t>5</w:t>
      </w:r>
      <w:r w:rsidRPr="00ED10B1">
        <w:rPr>
          <w:sz w:val="28"/>
          <w:szCs w:val="28"/>
        </w:rPr>
        <w:t>-202</w:t>
      </w:r>
      <w:r w:rsidR="000D38C7">
        <w:rPr>
          <w:sz w:val="28"/>
          <w:szCs w:val="28"/>
        </w:rPr>
        <w:t>7</w:t>
      </w:r>
      <w:r w:rsidRPr="00ED10B1">
        <w:rPr>
          <w:sz w:val="28"/>
          <w:szCs w:val="28"/>
        </w:rPr>
        <w:t xml:space="preserve"> годы прогнозируется позитивная динамика социально-экономического развития МО </w:t>
      </w:r>
      <w:r>
        <w:rPr>
          <w:sz w:val="28"/>
          <w:szCs w:val="28"/>
        </w:rPr>
        <w:t>Виллозское</w:t>
      </w:r>
      <w:r w:rsidRPr="00ED10B1">
        <w:rPr>
          <w:sz w:val="28"/>
          <w:szCs w:val="28"/>
        </w:rPr>
        <w:t xml:space="preserve"> городское поселение.</w:t>
      </w:r>
      <w:r w:rsidR="000D38C7" w:rsidRPr="000D38C7">
        <w:rPr>
          <w:sz w:val="28"/>
          <w:szCs w:val="28"/>
        </w:rPr>
        <w:t xml:space="preserve"> В среднесрочной перспективе на территории поселени</w:t>
      </w:r>
      <w:r w:rsidR="000D38C7">
        <w:rPr>
          <w:sz w:val="28"/>
          <w:szCs w:val="28"/>
        </w:rPr>
        <w:t>я</w:t>
      </w:r>
      <w:r w:rsidR="000D38C7" w:rsidRPr="000D38C7">
        <w:rPr>
          <w:sz w:val="28"/>
          <w:szCs w:val="28"/>
        </w:rPr>
        <w:t xml:space="preserve"> планируется реализация крупных инвестиционных проектов, планируется размещение новых производств, новых торговых и социальных объектов и увеличение количества рабочих мест для жителей поселения. Предусмотрены мероприятия по улучшению жилищных условий и демографической ситуации в МО </w:t>
      </w:r>
      <w:r w:rsidR="000D38C7">
        <w:rPr>
          <w:sz w:val="28"/>
          <w:szCs w:val="28"/>
        </w:rPr>
        <w:t>Виллозское</w:t>
      </w:r>
      <w:r w:rsidR="000D38C7" w:rsidRPr="000D38C7">
        <w:rPr>
          <w:sz w:val="28"/>
          <w:szCs w:val="28"/>
        </w:rPr>
        <w:t xml:space="preserve"> городское поселение, развитию социальной инфраструктуры поселения, совершенствованию системы предоставления муниципальных услуг.</w:t>
      </w:r>
    </w:p>
    <w:p w14:paraId="01836E29" w14:textId="77777777" w:rsidR="00757C1E" w:rsidRPr="001B7829" w:rsidRDefault="00757C1E" w:rsidP="00757C1E">
      <w:pPr>
        <w:ind w:right="140" w:firstLine="708"/>
        <w:jc w:val="both"/>
        <w:rPr>
          <w:sz w:val="28"/>
          <w:szCs w:val="28"/>
        </w:rPr>
      </w:pPr>
      <w:r w:rsidRPr="004223BD">
        <w:rPr>
          <w:sz w:val="28"/>
          <w:szCs w:val="28"/>
        </w:rPr>
        <w:t xml:space="preserve">Для формирования параметров бюджета </w:t>
      </w:r>
      <w:r w:rsidRPr="001B7829">
        <w:rPr>
          <w:sz w:val="28"/>
          <w:szCs w:val="28"/>
        </w:rPr>
        <w:t xml:space="preserve">МО Виллозское городское поселение </w:t>
      </w:r>
      <w:r>
        <w:rPr>
          <w:sz w:val="28"/>
          <w:szCs w:val="28"/>
        </w:rPr>
        <w:t>на среднесрочный период</w:t>
      </w:r>
      <w:r w:rsidRPr="004223BD">
        <w:rPr>
          <w:sz w:val="28"/>
          <w:szCs w:val="28"/>
        </w:rPr>
        <w:t xml:space="preserve"> в качестве основного </w:t>
      </w:r>
      <w:r>
        <w:rPr>
          <w:sz w:val="28"/>
          <w:szCs w:val="28"/>
        </w:rPr>
        <w:t xml:space="preserve">варианта </w:t>
      </w:r>
      <w:r w:rsidRPr="004223BD">
        <w:rPr>
          <w:sz w:val="28"/>
          <w:szCs w:val="28"/>
        </w:rPr>
        <w:t xml:space="preserve">выбран </w:t>
      </w:r>
      <w:r w:rsidRPr="001B7829">
        <w:rPr>
          <w:sz w:val="28"/>
          <w:szCs w:val="28"/>
        </w:rPr>
        <w:t>базовый</w:t>
      </w:r>
      <w:r>
        <w:rPr>
          <w:sz w:val="28"/>
          <w:szCs w:val="28"/>
        </w:rPr>
        <w:t xml:space="preserve"> вариант Прогноза</w:t>
      </w:r>
      <w:r w:rsidRPr="001B7829">
        <w:rPr>
          <w:sz w:val="28"/>
          <w:szCs w:val="28"/>
        </w:rPr>
        <w:t xml:space="preserve">. </w:t>
      </w:r>
    </w:p>
    <w:p w14:paraId="342345A8" w14:textId="77777777" w:rsidR="00726A38" w:rsidRPr="000D38C7" w:rsidRDefault="00726A38" w:rsidP="000E2B51">
      <w:pPr>
        <w:pStyle w:val="a3"/>
        <w:ind w:left="-142" w:firstLine="568"/>
        <w:jc w:val="center"/>
        <w:rPr>
          <w:b/>
          <w:bCs/>
          <w:sz w:val="28"/>
          <w:szCs w:val="28"/>
        </w:rPr>
      </w:pPr>
    </w:p>
    <w:p w14:paraId="483402BE" w14:textId="77777777" w:rsidR="00726A38" w:rsidRPr="000D38C7" w:rsidRDefault="00726A38" w:rsidP="000E2B51">
      <w:pPr>
        <w:pStyle w:val="2"/>
        <w:numPr>
          <w:ilvl w:val="0"/>
          <w:numId w:val="1"/>
        </w:numPr>
        <w:ind w:left="-142" w:firstLine="568"/>
        <w:jc w:val="center"/>
        <w:rPr>
          <w:sz w:val="28"/>
          <w:szCs w:val="28"/>
        </w:rPr>
      </w:pPr>
      <w:r w:rsidRPr="000D38C7">
        <w:rPr>
          <w:sz w:val="28"/>
          <w:szCs w:val="28"/>
        </w:rPr>
        <w:t xml:space="preserve">Общая оценка социально-экономической ситуации </w:t>
      </w:r>
    </w:p>
    <w:p w14:paraId="0E59FC28" w14:textId="77777777" w:rsidR="00726A38" w:rsidRPr="000D38C7" w:rsidRDefault="00726A38" w:rsidP="000E2B51">
      <w:pPr>
        <w:pStyle w:val="2"/>
        <w:ind w:left="-142" w:firstLine="568"/>
        <w:jc w:val="center"/>
        <w:rPr>
          <w:sz w:val="28"/>
          <w:szCs w:val="28"/>
        </w:rPr>
      </w:pPr>
      <w:r w:rsidRPr="000D38C7">
        <w:rPr>
          <w:sz w:val="28"/>
          <w:szCs w:val="28"/>
        </w:rPr>
        <w:t>в муниципальном образовании за отчетный период</w:t>
      </w:r>
    </w:p>
    <w:p w14:paraId="2D2B48CC" w14:textId="77777777" w:rsidR="00726A38" w:rsidRPr="00FC5EEF" w:rsidRDefault="00726A38" w:rsidP="000E2B51">
      <w:pPr>
        <w:pStyle w:val="2"/>
        <w:spacing w:line="336" w:lineRule="auto"/>
        <w:ind w:left="-142" w:firstLine="568"/>
        <w:jc w:val="center"/>
        <w:rPr>
          <w:szCs w:val="26"/>
        </w:rPr>
      </w:pPr>
    </w:p>
    <w:p w14:paraId="5F61CF65" w14:textId="1F3B0CDA" w:rsidR="00D25291" w:rsidRPr="00D25291" w:rsidRDefault="004522D5" w:rsidP="000D38C7">
      <w:pPr>
        <w:ind w:right="140" w:firstLine="708"/>
        <w:jc w:val="both"/>
        <w:rPr>
          <w:sz w:val="28"/>
          <w:szCs w:val="28"/>
        </w:rPr>
      </w:pPr>
      <w:r>
        <w:rPr>
          <w:sz w:val="28"/>
          <w:szCs w:val="28"/>
        </w:rPr>
        <w:t>В результате разукрупнения Дудергофского национального сельсковета 19</w:t>
      </w:r>
      <w:r w:rsidR="007E151F">
        <w:rPr>
          <w:sz w:val="28"/>
          <w:szCs w:val="28"/>
        </w:rPr>
        <w:t xml:space="preserve"> сентября 1</w:t>
      </w:r>
      <w:r>
        <w:rPr>
          <w:sz w:val="28"/>
          <w:szCs w:val="28"/>
        </w:rPr>
        <w:t>939 года был образован Горский сельсовет с административным центром в д</w:t>
      </w:r>
      <w:r w:rsidR="007E151F">
        <w:rPr>
          <w:sz w:val="28"/>
          <w:szCs w:val="28"/>
        </w:rPr>
        <w:t>еревне</w:t>
      </w:r>
      <w:r>
        <w:rPr>
          <w:sz w:val="28"/>
          <w:szCs w:val="28"/>
        </w:rPr>
        <w:t xml:space="preserve"> Вариксолово. </w:t>
      </w:r>
      <w:r w:rsidR="00D25291" w:rsidRPr="00D25291">
        <w:rPr>
          <w:sz w:val="28"/>
          <w:szCs w:val="28"/>
        </w:rPr>
        <w:t xml:space="preserve">В 1973 году </w:t>
      </w:r>
      <w:r>
        <w:rPr>
          <w:sz w:val="28"/>
          <w:szCs w:val="28"/>
        </w:rPr>
        <w:t xml:space="preserve">административный </w:t>
      </w:r>
      <w:r w:rsidR="00D25291" w:rsidRPr="00D25291">
        <w:rPr>
          <w:sz w:val="28"/>
          <w:szCs w:val="28"/>
        </w:rPr>
        <w:t xml:space="preserve">центр Горского сельсовета </w:t>
      </w:r>
      <w:r>
        <w:rPr>
          <w:sz w:val="28"/>
          <w:szCs w:val="28"/>
        </w:rPr>
        <w:t xml:space="preserve">был </w:t>
      </w:r>
      <w:r w:rsidR="00D25291" w:rsidRPr="00D25291">
        <w:rPr>
          <w:sz w:val="28"/>
          <w:szCs w:val="28"/>
        </w:rPr>
        <w:t>перенесен в деревню </w:t>
      </w:r>
      <w:hyperlink r:id="rId7" w:tooltip="Виллози" w:history="1">
        <w:r w:rsidR="00D25291" w:rsidRPr="00D25291">
          <w:rPr>
            <w:sz w:val="28"/>
            <w:szCs w:val="28"/>
          </w:rPr>
          <w:t>Виллози</w:t>
        </w:r>
      </w:hyperlink>
      <w:r>
        <w:rPr>
          <w:sz w:val="28"/>
          <w:szCs w:val="28"/>
        </w:rPr>
        <w:t>.</w:t>
      </w:r>
    </w:p>
    <w:p w14:paraId="465E457C" w14:textId="136F7FDE" w:rsidR="00D25291" w:rsidRPr="00D25291" w:rsidRDefault="000D38C7" w:rsidP="000D38C7">
      <w:pPr>
        <w:ind w:right="140" w:firstLine="708"/>
        <w:jc w:val="both"/>
        <w:rPr>
          <w:sz w:val="28"/>
          <w:szCs w:val="28"/>
        </w:rPr>
      </w:pPr>
      <w:r>
        <w:rPr>
          <w:sz w:val="28"/>
          <w:szCs w:val="28"/>
        </w:rPr>
        <w:t xml:space="preserve">Постановлением </w:t>
      </w:r>
      <w:r w:rsidR="00D25291" w:rsidRPr="00D25291">
        <w:rPr>
          <w:sz w:val="28"/>
          <w:szCs w:val="28"/>
        </w:rPr>
        <w:t>главы администрации Ленинградской области</w:t>
      </w:r>
      <w:r>
        <w:rPr>
          <w:sz w:val="28"/>
          <w:szCs w:val="28"/>
        </w:rPr>
        <w:t xml:space="preserve"> </w:t>
      </w:r>
      <w:r w:rsidR="004522D5">
        <w:rPr>
          <w:sz w:val="28"/>
          <w:szCs w:val="28"/>
        </w:rPr>
        <w:t xml:space="preserve">от </w:t>
      </w:r>
      <w:r w:rsidR="004522D5" w:rsidRPr="00D25291">
        <w:rPr>
          <w:sz w:val="28"/>
          <w:szCs w:val="28"/>
        </w:rPr>
        <w:t xml:space="preserve">18 января 1994 года </w:t>
      </w:r>
      <w:r w:rsidR="00D25291" w:rsidRPr="00D25291">
        <w:rPr>
          <w:sz w:val="28"/>
          <w:szCs w:val="28"/>
        </w:rPr>
        <w:t xml:space="preserve">№ 10 «Об изменениях административно-территориального устройства </w:t>
      </w:r>
      <w:r w:rsidR="00D25291" w:rsidRPr="00D25291">
        <w:rPr>
          <w:sz w:val="28"/>
          <w:szCs w:val="28"/>
        </w:rPr>
        <w:lastRenderedPageBreak/>
        <w:t xml:space="preserve">районов Ленинградской области» Горский сельсовет </w:t>
      </w:r>
      <w:r w:rsidR="004522D5">
        <w:rPr>
          <w:sz w:val="28"/>
          <w:szCs w:val="28"/>
        </w:rPr>
        <w:t>был</w:t>
      </w:r>
      <w:r w:rsidR="00D25291" w:rsidRPr="00D25291">
        <w:rPr>
          <w:sz w:val="28"/>
          <w:szCs w:val="28"/>
        </w:rPr>
        <w:t xml:space="preserve"> преобразован в Горскую волость</w:t>
      </w:r>
      <w:r w:rsidR="004522D5">
        <w:rPr>
          <w:sz w:val="28"/>
          <w:szCs w:val="28"/>
        </w:rPr>
        <w:t>.</w:t>
      </w:r>
    </w:p>
    <w:p w14:paraId="299C8030" w14:textId="17597CCF" w:rsidR="00D25291" w:rsidRPr="00D25291" w:rsidRDefault="00D25291" w:rsidP="000D38C7">
      <w:pPr>
        <w:ind w:right="140" w:firstLine="708"/>
        <w:jc w:val="both"/>
        <w:rPr>
          <w:sz w:val="28"/>
          <w:szCs w:val="28"/>
        </w:rPr>
      </w:pPr>
      <w:r w:rsidRPr="00D25291">
        <w:rPr>
          <w:sz w:val="28"/>
          <w:szCs w:val="28"/>
        </w:rPr>
        <w:t>С 1 января 2006 года в соответствии с областным законом Ленинградской области от 24 декабря 2004 года № 117-оз «Об установлении границ и наделении соответствующим статусом муниципального образования Ломоносовский муниципальный район и муниципальных образований в его составе» было образовано Виллозское сельское поселение</w:t>
      </w:r>
      <w:r w:rsidR="004522D5">
        <w:rPr>
          <w:sz w:val="28"/>
          <w:szCs w:val="28"/>
        </w:rPr>
        <w:t>.</w:t>
      </w:r>
      <w:r w:rsidRPr="00D25291">
        <w:rPr>
          <w:sz w:val="28"/>
          <w:szCs w:val="28"/>
        </w:rPr>
        <w:t xml:space="preserve"> В состав поселения вошла территория бывшей Горской волости.</w:t>
      </w:r>
    </w:p>
    <w:p w14:paraId="0EA946B4" w14:textId="1CE01B5B" w:rsidR="00B768D0" w:rsidRPr="00925CF0" w:rsidRDefault="004522D5" w:rsidP="000D38C7">
      <w:pPr>
        <w:ind w:right="140" w:firstLine="708"/>
        <w:jc w:val="both"/>
        <w:rPr>
          <w:sz w:val="28"/>
          <w:szCs w:val="28"/>
        </w:rPr>
      </w:pPr>
      <w:r>
        <w:rPr>
          <w:sz w:val="28"/>
          <w:szCs w:val="28"/>
        </w:rPr>
        <w:t>В соответствии с о</w:t>
      </w:r>
      <w:r w:rsidR="00B768D0" w:rsidRPr="00925CF0">
        <w:rPr>
          <w:sz w:val="28"/>
          <w:szCs w:val="28"/>
        </w:rPr>
        <w:t>бластным законом Ленинградской области от 2</w:t>
      </w:r>
      <w:r w:rsidR="007E151F">
        <w:rPr>
          <w:sz w:val="28"/>
          <w:szCs w:val="28"/>
        </w:rPr>
        <w:t xml:space="preserve">9 декабря </w:t>
      </w:r>
      <w:r w:rsidR="00B768D0" w:rsidRPr="00925CF0">
        <w:rPr>
          <w:sz w:val="28"/>
          <w:szCs w:val="28"/>
        </w:rPr>
        <w:t>2016 года №113-оз «Об</w:t>
      </w:r>
      <w:r>
        <w:rPr>
          <w:sz w:val="28"/>
          <w:szCs w:val="28"/>
        </w:rPr>
        <w:t xml:space="preserve"> </w:t>
      </w:r>
      <w:r w:rsidR="00B768D0" w:rsidRPr="00925CF0">
        <w:rPr>
          <w:sz w:val="28"/>
          <w:szCs w:val="28"/>
        </w:rPr>
        <w:t> административно</w:t>
      </w:r>
      <w:r>
        <w:rPr>
          <w:sz w:val="28"/>
          <w:szCs w:val="28"/>
        </w:rPr>
        <w:t xml:space="preserve"> </w:t>
      </w:r>
      <w:r w:rsidR="00B768D0" w:rsidRPr="00925CF0">
        <w:rPr>
          <w:sz w:val="28"/>
          <w:szCs w:val="28"/>
        </w:rPr>
        <w:t>-</w:t>
      </w:r>
      <w:r>
        <w:rPr>
          <w:sz w:val="28"/>
          <w:szCs w:val="28"/>
        </w:rPr>
        <w:t xml:space="preserve"> </w:t>
      </w:r>
      <w:r w:rsidR="00B768D0" w:rsidRPr="00925CF0">
        <w:rPr>
          <w:sz w:val="28"/>
          <w:szCs w:val="28"/>
        </w:rPr>
        <w:t>территориальных преобразованиях в</w:t>
      </w:r>
      <w:r>
        <w:rPr>
          <w:sz w:val="28"/>
          <w:szCs w:val="28"/>
        </w:rPr>
        <w:t xml:space="preserve"> </w:t>
      </w:r>
      <w:r w:rsidR="00B768D0" w:rsidRPr="00925CF0">
        <w:rPr>
          <w:sz w:val="28"/>
          <w:szCs w:val="28"/>
        </w:rPr>
        <w:t xml:space="preserve">Ломоносовском муниципальном районе Ленинградской области в связи с изменением категории населенного пункта Виллози» </w:t>
      </w:r>
      <w:r w:rsidR="007E151F">
        <w:rPr>
          <w:sz w:val="28"/>
          <w:szCs w:val="28"/>
        </w:rPr>
        <w:t xml:space="preserve">был </w:t>
      </w:r>
      <w:r w:rsidR="00B768D0" w:rsidRPr="00925CF0">
        <w:rPr>
          <w:sz w:val="28"/>
          <w:szCs w:val="28"/>
        </w:rPr>
        <w:t>изменен статус Виллозского сельского поселения на Виллозское городское поселение.</w:t>
      </w:r>
    </w:p>
    <w:p w14:paraId="23EF8F1F" w14:textId="6CC509B5" w:rsidR="00E268CE" w:rsidRPr="00E268CE" w:rsidRDefault="000D38C7" w:rsidP="000D38C7">
      <w:pPr>
        <w:ind w:right="140" w:firstLine="708"/>
        <w:jc w:val="both"/>
        <w:rPr>
          <w:sz w:val="28"/>
          <w:szCs w:val="28"/>
        </w:rPr>
      </w:pPr>
      <w:r>
        <w:rPr>
          <w:sz w:val="28"/>
          <w:szCs w:val="28"/>
        </w:rPr>
        <w:t>МО</w:t>
      </w:r>
      <w:r w:rsidR="00E268CE" w:rsidRPr="00E268CE">
        <w:rPr>
          <w:sz w:val="28"/>
          <w:szCs w:val="28"/>
        </w:rPr>
        <w:t xml:space="preserve"> Виллозское городское поселение</w:t>
      </w:r>
      <w:r w:rsidR="00E268CE">
        <w:rPr>
          <w:sz w:val="28"/>
          <w:szCs w:val="28"/>
        </w:rPr>
        <w:t xml:space="preserve"> </w:t>
      </w:r>
      <w:r w:rsidR="00E268CE" w:rsidRPr="00E268CE">
        <w:rPr>
          <w:sz w:val="28"/>
          <w:szCs w:val="28"/>
        </w:rPr>
        <w:t>располагается на северо-востоке Ломоносовского муниципального района Ленинградской области</w:t>
      </w:r>
      <w:r w:rsidR="00E268CE">
        <w:rPr>
          <w:sz w:val="28"/>
          <w:szCs w:val="28"/>
        </w:rPr>
        <w:t>,</w:t>
      </w:r>
      <w:r w:rsidR="00E268CE" w:rsidRPr="00E268CE">
        <w:rPr>
          <w:sz w:val="28"/>
          <w:szCs w:val="28"/>
        </w:rPr>
        <w:t xml:space="preserve"> между Киевским и Таллинским шоссе на Пулковских и Дудергофских высотах. Площадь поселения (по данным Росстата) составляет 12 380 га. По этому показателю поселение занимает пятое место в Ломоносовском муниципальном районе Ленинградской области</w:t>
      </w:r>
      <w:r w:rsidR="00E268CE">
        <w:rPr>
          <w:sz w:val="28"/>
          <w:szCs w:val="28"/>
        </w:rPr>
        <w:t>. А</w:t>
      </w:r>
      <w:r w:rsidR="00E268CE" w:rsidRPr="00E268CE">
        <w:rPr>
          <w:sz w:val="28"/>
          <w:szCs w:val="28"/>
        </w:rPr>
        <w:t>дминистративны</w:t>
      </w:r>
      <w:r w:rsidR="00E268CE">
        <w:rPr>
          <w:sz w:val="28"/>
          <w:szCs w:val="28"/>
        </w:rPr>
        <w:t>м</w:t>
      </w:r>
      <w:r w:rsidR="00E268CE" w:rsidRPr="00E268CE">
        <w:rPr>
          <w:sz w:val="28"/>
          <w:szCs w:val="28"/>
        </w:rPr>
        <w:t xml:space="preserve"> центром </w:t>
      </w:r>
      <w:r w:rsidR="00E268CE">
        <w:rPr>
          <w:sz w:val="28"/>
          <w:szCs w:val="28"/>
        </w:rPr>
        <w:t xml:space="preserve">МО Виллозское городское поселение является </w:t>
      </w:r>
      <w:r w:rsidR="00E268CE" w:rsidRPr="00E268CE">
        <w:rPr>
          <w:sz w:val="28"/>
          <w:szCs w:val="28"/>
        </w:rPr>
        <w:t>городско</w:t>
      </w:r>
      <w:r w:rsidR="00E268CE">
        <w:rPr>
          <w:sz w:val="28"/>
          <w:szCs w:val="28"/>
        </w:rPr>
        <w:t>й</w:t>
      </w:r>
      <w:r w:rsidR="00E268CE" w:rsidRPr="00E268CE">
        <w:rPr>
          <w:sz w:val="28"/>
          <w:szCs w:val="28"/>
        </w:rPr>
        <w:t xml:space="preserve"> посел</w:t>
      </w:r>
      <w:r w:rsidR="00E268CE">
        <w:rPr>
          <w:sz w:val="28"/>
          <w:szCs w:val="28"/>
        </w:rPr>
        <w:t>о</w:t>
      </w:r>
      <w:r w:rsidR="00E268CE" w:rsidRPr="00E268CE">
        <w:rPr>
          <w:sz w:val="28"/>
          <w:szCs w:val="28"/>
        </w:rPr>
        <w:t>к Виллози, котор</w:t>
      </w:r>
      <w:r w:rsidR="00E268CE">
        <w:rPr>
          <w:sz w:val="28"/>
          <w:szCs w:val="28"/>
        </w:rPr>
        <w:t>ый</w:t>
      </w:r>
      <w:r w:rsidR="00E268CE" w:rsidRPr="00E268CE">
        <w:rPr>
          <w:sz w:val="28"/>
          <w:szCs w:val="28"/>
        </w:rPr>
        <w:t xml:space="preserve"> непосредственно граничит с городом Санкт-Петербургом и в соответствии с региональными нормативами градостроительного проектирования Ленинградской области </w:t>
      </w:r>
      <w:r w:rsidR="00EB15A1" w:rsidRPr="00E268CE">
        <w:rPr>
          <w:sz w:val="28"/>
          <w:szCs w:val="28"/>
        </w:rPr>
        <w:t xml:space="preserve">входит </w:t>
      </w:r>
      <w:r w:rsidR="00E268CE" w:rsidRPr="00E268CE">
        <w:rPr>
          <w:sz w:val="28"/>
          <w:szCs w:val="28"/>
        </w:rPr>
        <w:t xml:space="preserve">в зону А – зону интенсивной урбанизации. </w:t>
      </w:r>
    </w:p>
    <w:p w14:paraId="38525E9F" w14:textId="77777777" w:rsidR="00E268CE" w:rsidRPr="00E268CE" w:rsidRDefault="00E268CE" w:rsidP="000D38C7">
      <w:pPr>
        <w:ind w:right="140" w:firstLine="708"/>
        <w:jc w:val="both"/>
        <w:rPr>
          <w:sz w:val="28"/>
          <w:szCs w:val="28"/>
        </w:rPr>
      </w:pPr>
      <w:r w:rsidRPr="00E268CE">
        <w:rPr>
          <w:sz w:val="28"/>
          <w:szCs w:val="28"/>
        </w:rPr>
        <w:t>В состав МО Виллозское городское поселение входят 14 населенных пунктов:</w:t>
      </w:r>
    </w:p>
    <w:p w14:paraId="10AFC9B8" w14:textId="77777777" w:rsidR="00E268CE" w:rsidRPr="00E268CE" w:rsidRDefault="00E268CE" w:rsidP="000E2B51">
      <w:pPr>
        <w:numPr>
          <w:ilvl w:val="0"/>
          <w:numId w:val="2"/>
        </w:numPr>
        <w:ind w:left="-142" w:right="140" w:firstLine="568"/>
        <w:jc w:val="both"/>
        <w:rPr>
          <w:sz w:val="28"/>
          <w:szCs w:val="28"/>
        </w:rPr>
      </w:pPr>
      <w:r w:rsidRPr="00E268CE">
        <w:rPr>
          <w:sz w:val="28"/>
          <w:szCs w:val="28"/>
        </w:rPr>
        <w:t>Виллози, городской поселок</w:t>
      </w:r>
    </w:p>
    <w:p w14:paraId="42DA5164" w14:textId="77777777" w:rsidR="00E268CE" w:rsidRPr="00E268CE" w:rsidRDefault="00E268CE" w:rsidP="000E2B51">
      <w:pPr>
        <w:numPr>
          <w:ilvl w:val="0"/>
          <w:numId w:val="2"/>
        </w:numPr>
        <w:ind w:left="-142" w:right="140" w:firstLine="568"/>
        <w:jc w:val="both"/>
        <w:rPr>
          <w:sz w:val="28"/>
          <w:szCs w:val="28"/>
        </w:rPr>
      </w:pPr>
      <w:r w:rsidRPr="00E268CE">
        <w:rPr>
          <w:sz w:val="28"/>
          <w:szCs w:val="28"/>
        </w:rPr>
        <w:t>Новогорелово, поселок</w:t>
      </w:r>
    </w:p>
    <w:p w14:paraId="4C712FFC" w14:textId="77777777" w:rsidR="00E268CE" w:rsidRPr="00E268CE" w:rsidRDefault="00E268CE" w:rsidP="000E2B51">
      <w:pPr>
        <w:numPr>
          <w:ilvl w:val="0"/>
          <w:numId w:val="2"/>
        </w:numPr>
        <w:ind w:left="-142" w:right="140" w:firstLine="568"/>
        <w:jc w:val="both"/>
        <w:rPr>
          <w:sz w:val="28"/>
          <w:szCs w:val="28"/>
        </w:rPr>
      </w:pPr>
      <w:r w:rsidRPr="00E268CE">
        <w:rPr>
          <w:sz w:val="28"/>
          <w:szCs w:val="28"/>
        </w:rPr>
        <w:t>Малое Карлино, деревня</w:t>
      </w:r>
    </w:p>
    <w:p w14:paraId="2D4ABB67" w14:textId="77777777" w:rsidR="00E268CE" w:rsidRPr="00E268CE" w:rsidRDefault="00E268CE" w:rsidP="000E2B51">
      <w:pPr>
        <w:numPr>
          <w:ilvl w:val="0"/>
          <w:numId w:val="2"/>
        </w:numPr>
        <w:ind w:left="-142" w:right="140" w:firstLine="568"/>
        <w:jc w:val="both"/>
        <w:rPr>
          <w:sz w:val="28"/>
          <w:szCs w:val="28"/>
        </w:rPr>
      </w:pPr>
      <w:r w:rsidRPr="00E268CE">
        <w:rPr>
          <w:sz w:val="28"/>
          <w:szCs w:val="28"/>
        </w:rPr>
        <w:t>Вариксолово, деревня</w:t>
      </w:r>
    </w:p>
    <w:p w14:paraId="270424A1" w14:textId="77777777" w:rsidR="00E268CE" w:rsidRPr="00E268CE" w:rsidRDefault="00E268CE" w:rsidP="000E2B51">
      <w:pPr>
        <w:numPr>
          <w:ilvl w:val="0"/>
          <w:numId w:val="2"/>
        </w:numPr>
        <w:ind w:left="-142" w:right="140" w:firstLine="568"/>
        <w:jc w:val="both"/>
        <w:rPr>
          <w:sz w:val="28"/>
          <w:szCs w:val="28"/>
        </w:rPr>
      </w:pPr>
      <w:r w:rsidRPr="00E268CE">
        <w:rPr>
          <w:sz w:val="28"/>
          <w:szCs w:val="28"/>
        </w:rPr>
        <w:t>Аропаккузи, деревня</w:t>
      </w:r>
    </w:p>
    <w:p w14:paraId="64FDEF88" w14:textId="77777777" w:rsidR="00E268CE" w:rsidRPr="00E268CE" w:rsidRDefault="00E268CE" w:rsidP="000E2B51">
      <w:pPr>
        <w:numPr>
          <w:ilvl w:val="0"/>
          <w:numId w:val="2"/>
        </w:numPr>
        <w:ind w:left="-142" w:right="140" w:firstLine="568"/>
        <w:jc w:val="both"/>
        <w:rPr>
          <w:sz w:val="28"/>
          <w:szCs w:val="28"/>
        </w:rPr>
      </w:pPr>
      <w:r w:rsidRPr="00E268CE">
        <w:rPr>
          <w:sz w:val="28"/>
          <w:szCs w:val="28"/>
        </w:rPr>
        <w:t>Рассколово, деревня</w:t>
      </w:r>
    </w:p>
    <w:p w14:paraId="7CDB1356" w14:textId="77777777" w:rsidR="00E268CE" w:rsidRPr="00E268CE" w:rsidRDefault="00E268CE" w:rsidP="000E2B51">
      <w:pPr>
        <w:numPr>
          <w:ilvl w:val="0"/>
          <w:numId w:val="2"/>
        </w:numPr>
        <w:ind w:left="-142" w:right="140" w:firstLine="568"/>
        <w:jc w:val="both"/>
        <w:rPr>
          <w:sz w:val="28"/>
          <w:szCs w:val="28"/>
        </w:rPr>
      </w:pPr>
      <w:r w:rsidRPr="00E268CE">
        <w:rPr>
          <w:sz w:val="28"/>
          <w:szCs w:val="28"/>
        </w:rPr>
        <w:t>Кавелахта, деревня</w:t>
      </w:r>
    </w:p>
    <w:p w14:paraId="7B81CFC3" w14:textId="77777777" w:rsidR="00E268CE" w:rsidRPr="00E268CE" w:rsidRDefault="00E268CE" w:rsidP="000E2B51">
      <w:pPr>
        <w:numPr>
          <w:ilvl w:val="0"/>
          <w:numId w:val="2"/>
        </w:numPr>
        <w:ind w:left="-142" w:right="140" w:firstLine="568"/>
        <w:jc w:val="both"/>
        <w:rPr>
          <w:sz w:val="28"/>
          <w:szCs w:val="28"/>
        </w:rPr>
      </w:pPr>
      <w:r w:rsidRPr="00E268CE">
        <w:rPr>
          <w:sz w:val="28"/>
          <w:szCs w:val="28"/>
        </w:rPr>
        <w:t>Карвала, деревня</w:t>
      </w:r>
    </w:p>
    <w:p w14:paraId="3E0C600E" w14:textId="77777777" w:rsidR="00E268CE" w:rsidRPr="00E268CE" w:rsidRDefault="00E268CE" w:rsidP="000E2B51">
      <w:pPr>
        <w:numPr>
          <w:ilvl w:val="0"/>
          <w:numId w:val="2"/>
        </w:numPr>
        <w:ind w:left="-142" w:right="140" w:firstLine="568"/>
        <w:jc w:val="both"/>
        <w:rPr>
          <w:sz w:val="28"/>
          <w:szCs w:val="28"/>
        </w:rPr>
      </w:pPr>
      <w:r w:rsidRPr="00E268CE">
        <w:rPr>
          <w:sz w:val="28"/>
          <w:szCs w:val="28"/>
        </w:rPr>
        <w:t>Пикколово, деревня</w:t>
      </w:r>
    </w:p>
    <w:p w14:paraId="7BCDC86F" w14:textId="77777777" w:rsidR="00E268CE" w:rsidRPr="00E268CE" w:rsidRDefault="00E268CE" w:rsidP="000E2B51">
      <w:pPr>
        <w:numPr>
          <w:ilvl w:val="0"/>
          <w:numId w:val="2"/>
        </w:numPr>
        <w:ind w:left="-142" w:right="140" w:firstLine="568"/>
        <w:jc w:val="both"/>
        <w:rPr>
          <w:sz w:val="28"/>
          <w:szCs w:val="28"/>
        </w:rPr>
      </w:pPr>
      <w:r w:rsidRPr="00E268CE">
        <w:rPr>
          <w:sz w:val="28"/>
          <w:szCs w:val="28"/>
        </w:rPr>
        <w:t>Ретселя, деревня</w:t>
      </w:r>
    </w:p>
    <w:p w14:paraId="208F31E1" w14:textId="77777777" w:rsidR="00E268CE" w:rsidRPr="00E268CE" w:rsidRDefault="00E268CE" w:rsidP="000E2B51">
      <w:pPr>
        <w:numPr>
          <w:ilvl w:val="0"/>
          <w:numId w:val="2"/>
        </w:numPr>
        <w:ind w:left="-142" w:right="140" w:firstLine="568"/>
        <w:jc w:val="both"/>
        <w:rPr>
          <w:sz w:val="28"/>
          <w:szCs w:val="28"/>
        </w:rPr>
      </w:pPr>
      <w:r w:rsidRPr="00E268CE">
        <w:rPr>
          <w:sz w:val="28"/>
          <w:szCs w:val="28"/>
        </w:rPr>
        <w:t>Мюреля, деревня</w:t>
      </w:r>
    </w:p>
    <w:p w14:paraId="3079396A" w14:textId="77777777" w:rsidR="00E268CE" w:rsidRPr="00E268CE" w:rsidRDefault="00E268CE" w:rsidP="000E2B51">
      <w:pPr>
        <w:numPr>
          <w:ilvl w:val="0"/>
          <w:numId w:val="2"/>
        </w:numPr>
        <w:ind w:left="-142" w:right="140" w:firstLine="568"/>
        <w:jc w:val="both"/>
        <w:rPr>
          <w:sz w:val="28"/>
          <w:szCs w:val="28"/>
        </w:rPr>
      </w:pPr>
      <w:r w:rsidRPr="00E268CE">
        <w:rPr>
          <w:sz w:val="28"/>
          <w:szCs w:val="28"/>
        </w:rPr>
        <w:t>Перекюля, деревня</w:t>
      </w:r>
    </w:p>
    <w:p w14:paraId="359C6596" w14:textId="77777777" w:rsidR="00E268CE" w:rsidRPr="00E268CE" w:rsidRDefault="00E268CE" w:rsidP="000E2B51">
      <w:pPr>
        <w:numPr>
          <w:ilvl w:val="0"/>
          <w:numId w:val="2"/>
        </w:numPr>
        <w:ind w:left="-142" w:right="140" w:firstLine="568"/>
        <w:jc w:val="both"/>
        <w:rPr>
          <w:sz w:val="28"/>
          <w:szCs w:val="28"/>
        </w:rPr>
      </w:pPr>
      <w:r w:rsidRPr="00E268CE">
        <w:rPr>
          <w:sz w:val="28"/>
          <w:szCs w:val="28"/>
        </w:rPr>
        <w:t>Мурилово, деревня</w:t>
      </w:r>
    </w:p>
    <w:p w14:paraId="4BF1E94F" w14:textId="77777777" w:rsidR="00E268CE" w:rsidRPr="00E268CE" w:rsidRDefault="00E268CE" w:rsidP="000E2B51">
      <w:pPr>
        <w:numPr>
          <w:ilvl w:val="0"/>
          <w:numId w:val="2"/>
        </w:numPr>
        <w:ind w:left="-142" w:right="140" w:firstLine="568"/>
        <w:jc w:val="both"/>
        <w:rPr>
          <w:sz w:val="28"/>
          <w:szCs w:val="28"/>
        </w:rPr>
      </w:pPr>
      <w:r w:rsidRPr="00E268CE">
        <w:rPr>
          <w:sz w:val="28"/>
          <w:szCs w:val="28"/>
        </w:rPr>
        <w:t>Саксолово, деревня</w:t>
      </w:r>
    </w:p>
    <w:p w14:paraId="52E86DFE" w14:textId="77777777" w:rsidR="00B06768" w:rsidRDefault="00B06768" w:rsidP="000D38C7">
      <w:pPr>
        <w:ind w:right="140" w:firstLine="708"/>
        <w:jc w:val="both"/>
        <w:rPr>
          <w:sz w:val="28"/>
          <w:szCs w:val="28"/>
        </w:rPr>
      </w:pPr>
    </w:p>
    <w:p w14:paraId="75A3926C" w14:textId="57E6F8ED" w:rsidR="00E268CE" w:rsidRPr="00E268CE" w:rsidRDefault="00E268CE" w:rsidP="000D38C7">
      <w:pPr>
        <w:ind w:right="140" w:firstLine="708"/>
        <w:jc w:val="both"/>
        <w:rPr>
          <w:sz w:val="28"/>
          <w:szCs w:val="28"/>
        </w:rPr>
      </w:pPr>
      <w:r w:rsidRPr="00E268CE">
        <w:rPr>
          <w:sz w:val="28"/>
          <w:szCs w:val="28"/>
        </w:rPr>
        <w:t xml:space="preserve">На территории МО Виллозское городское поселение расположена промышленная зона Горелово, где работают крупные предприятия: ООО «Филипп Морис Ижора», ООО «Крес Нева», ООО «Агроимпекс», ООО «Якобс Дау Эгбертс Рус»,  ООО «СТГТ», ООО «Полиграф Лэнд», ООО «Производственная компания «ФЛЕКСО», ООО «Полиграфоформление-ФЛЕКСО», ЗАО «КО «Любимый край», производственный  филиал АО «АР Пэкэнджинг», ООО «ММ Полиграфоформление Пэкэджинг», ООО «ММ Полиграфоформление Ротогравюр», АО «Киилто-Клей», филиал ООО «Рулог» в Ленинградской области, ООО «Зигверк», ООО </w:t>
      </w:r>
      <w:r w:rsidRPr="00E268CE">
        <w:rPr>
          <w:sz w:val="28"/>
          <w:szCs w:val="28"/>
        </w:rPr>
        <w:lastRenderedPageBreak/>
        <w:t>«Эй.Си.Дистрибьюшн», АО «Алерс Рус», ЗАО «Керамин Санкт-Петербург», ООО «НГ-Энерго», ООО «Иат Волхонка» и другие.</w:t>
      </w:r>
    </w:p>
    <w:p w14:paraId="1F353817" w14:textId="6E221F39" w:rsidR="00E268CE" w:rsidRPr="00E268CE" w:rsidRDefault="00E268CE" w:rsidP="000D38C7">
      <w:pPr>
        <w:ind w:right="140" w:firstLine="708"/>
        <w:jc w:val="both"/>
        <w:rPr>
          <w:sz w:val="28"/>
          <w:szCs w:val="28"/>
        </w:rPr>
      </w:pPr>
      <w:r w:rsidRPr="00E268CE">
        <w:rPr>
          <w:sz w:val="28"/>
          <w:szCs w:val="28"/>
        </w:rPr>
        <w:t xml:space="preserve">В деревне Малое Карлино расположен распределительный центр Северо-Западного филиала ООО «Спортмастер», ООО «Боненкамп», ООО «Жби-Пром», ООО «Матис». В южной части </w:t>
      </w:r>
      <w:r w:rsidR="009358F2">
        <w:rPr>
          <w:sz w:val="28"/>
          <w:szCs w:val="28"/>
        </w:rPr>
        <w:t xml:space="preserve">МО </w:t>
      </w:r>
      <w:r w:rsidRPr="00E268CE">
        <w:rPr>
          <w:sz w:val="28"/>
          <w:szCs w:val="28"/>
        </w:rPr>
        <w:t>Виллозск</w:t>
      </w:r>
      <w:r w:rsidR="009358F2">
        <w:rPr>
          <w:sz w:val="28"/>
          <w:szCs w:val="28"/>
        </w:rPr>
        <w:t>ое</w:t>
      </w:r>
      <w:r w:rsidRPr="00E268CE">
        <w:rPr>
          <w:sz w:val="28"/>
          <w:szCs w:val="28"/>
        </w:rPr>
        <w:t xml:space="preserve"> городско</w:t>
      </w:r>
      <w:r w:rsidR="009358F2">
        <w:rPr>
          <w:sz w:val="28"/>
          <w:szCs w:val="28"/>
        </w:rPr>
        <w:t>е</w:t>
      </w:r>
      <w:r w:rsidRPr="00E268CE">
        <w:rPr>
          <w:sz w:val="28"/>
          <w:szCs w:val="28"/>
        </w:rPr>
        <w:t xml:space="preserve"> поселени</w:t>
      </w:r>
      <w:r w:rsidR="009358F2">
        <w:rPr>
          <w:sz w:val="28"/>
          <w:szCs w:val="28"/>
        </w:rPr>
        <w:t>е</w:t>
      </w:r>
      <w:r w:rsidRPr="00E268CE">
        <w:rPr>
          <w:sz w:val="28"/>
          <w:szCs w:val="28"/>
        </w:rPr>
        <w:t xml:space="preserve"> успешно функционирует горнолыжный курорт ООО «Туутари-парк» и спортивно стрелковый клуб ООО «Русское Оружие».</w:t>
      </w:r>
    </w:p>
    <w:p w14:paraId="3F15E146" w14:textId="339A5645" w:rsidR="00B768D0" w:rsidRPr="00925CF0" w:rsidRDefault="00B768D0" w:rsidP="000D38C7">
      <w:pPr>
        <w:ind w:right="140" w:firstLine="708"/>
        <w:jc w:val="both"/>
        <w:rPr>
          <w:sz w:val="28"/>
          <w:szCs w:val="28"/>
        </w:rPr>
      </w:pPr>
      <w:r w:rsidRPr="00925CF0">
        <w:rPr>
          <w:sz w:val="28"/>
          <w:szCs w:val="28"/>
        </w:rPr>
        <w:t>Важно отметить, что с каждым годом социальное положение в поселении улучшается</w:t>
      </w:r>
      <w:r w:rsidR="00DE215F">
        <w:rPr>
          <w:sz w:val="28"/>
          <w:szCs w:val="28"/>
        </w:rPr>
        <w:t>.</w:t>
      </w:r>
      <w:r w:rsidRPr="00925CF0">
        <w:rPr>
          <w:sz w:val="28"/>
          <w:szCs w:val="28"/>
        </w:rPr>
        <w:t xml:space="preserve"> </w:t>
      </w:r>
      <w:r w:rsidR="00DE215F">
        <w:rPr>
          <w:sz w:val="28"/>
          <w:szCs w:val="28"/>
        </w:rPr>
        <w:t>Р</w:t>
      </w:r>
      <w:r w:rsidRPr="00925CF0">
        <w:rPr>
          <w:sz w:val="28"/>
          <w:szCs w:val="28"/>
        </w:rPr>
        <w:t>ост рождаемости и численности населения говорят об этом. Все это следствие улучшения бытовых условий проживания, наличия профессиональных</w:t>
      </w:r>
      <w:r w:rsidR="00DE215F">
        <w:rPr>
          <w:sz w:val="28"/>
          <w:szCs w:val="28"/>
        </w:rPr>
        <w:t>,</w:t>
      </w:r>
      <w:r w:rsidRPr="00925CF0">
        <w:rPr>
          <w:sz w:val="28"/>
          <w:szCs w:val="28"/>
        </w:rPr>
        <w:t xml:space="preserve"> образовательных и культурных учреждений, целенаправленная социальная политика.</w:t>
      </w:r>
    </w:p>
    <w:p w14:paraId="2D5A9044" w14:textId="77777777" w:rsidR="00726A38" w:rsidRPr="00925CF0" w:rsidRDefault="00726A38" w:rsidP="000D38C7">
      <w:pPr>
        <w:ind w:right="140" w:firstLine="708"/>
        <w:jc w:val="both"/>
        <w:rPr>
          <w:sz w:val="28"/>
          <w:szCs w:val="28"/>
        </w:rPr>
      </w:pPr>
      <w:r w:rsidRPr="00925CF0">
        <w:rPr>
          <w:sz w:val="28"/>
          <w:szCs w:val="28"/>
        </w:rPr>
        <w:t>Виллозское городское поселение среди городских и сельских поселений Ломоносовского муниципального района по основным социально-экономическим показател</w:t>
      </w:r>
      <w:r w:rsidR="001F3113" w:rsidRPr="00925CF0">
        <w:rPr>
          <w:sz w:val="28"/>
          <w:szCs w:val="28"/>
        </w:rPr>
        <w:t xml:space="preserve">ям занимает лидирующие позиции и </w:t>
      </w:r>
      <w:r w:rsidRPr="00925CF0">
        <w:rPr>
          <w:sz w:val="28"/>
          <w:szCs w:val="28"/>
        </w:rPr>
        <w:t>вносит наибольший вклад в развитие района в целом.</w:t>
      </w:r>
    </w:p>
    <w:p w14:paraId="065D5D78" w14:textId="24BF3FD4" w:rsidR="001F3113" w:rsidRPr="00925CF0" w:rsidRDefault="001F3113" w:rsidP="000D38C7">
      <w:pPr>
        <w:ind w:right="140" w:firstLine="708"/>
        <w:jc w:val="both"/>
        <w:rPr>
          <w:sz w:val="28"/>
          <w:szCs w:val="28"/>
        </w:rPr>
      </w:pPr>
      <w:r w:rsidRPr="00925CF0">
        <w:rPr>
          <w:sz w:val="28"/>
          <w:szCs w:val="28"/>
        </w:rPr>
        <w:t>Демографическая ситуация Виллозского городского поселения на 202</w:t>
      </w:r>
      <w:r w:rsidR="009358F2">
        <w:rPr>
          <w:sz w:val="28"/>
          <w:szCs w:val="28"/>
        </w:rPr>
        <w:t>3</w:t>
      </w:r>
      <w:r w:rsidRPr="00925CF0">
        <w:rPr>
          <w:sz w:val="28"/>
          <w:szCs w:val="28"/>
        </w:rPr>
        <w:t xml:space="preserve"> год</w:t>
      </w:r>
      <w:r w:rsidR="00EB15A1" w:rsidRPr="00EB15A1">
        <w:rPr>
          <w:sz w:val="28"/>
          <w:szCs w:val="28"/>
        </w:rPr>
        <w:t xml:space="preserve"> </w:t>
      </w:r>
      <w:r w:rsidR="00EB15A1">
        <w:rPr>
          <w:sz w:val="28"/>
          <w:szCs w:val="28"/>
        </w:rPr>
        <w:t xml:space="preserve">по данным </w:t>
      </w:r>
      <w:r w:rsidR="00552689">
        <w:rPr>
          <w:sz w:val="28"/>
          <w:szCs w:val="28"/>
        </w:rPr>
        <w:t>Росстата</w:t>
      </w:r>
      <w:r w:rsidRPr="00925CF0">
        <w:rPr>
          <w:sz w:val="28"/>
          <w:szCs w:val="28"/>
        </w:rPr>
        <w:t>:</w:t>
      </w:r>
    </w:p>
    <w:tbl>
      <w:tblPr>
        <w:tblStyle w:val="ac"/>
        <w:tblW w:w="10060" w:type="dxa"/>
        <w:tblLook w:val="01E0" w:firstRow="1" w:lastRow="1" w:firstColumn="1" w:lastColumn="1" w:noHBand="0" w:noVBand="0"/>
      </w:tblPr>
      <w:tblGrid>
        <w:gridCol w:w="4673"/>
        <w:gridCol w:w="3544"/>
        <w:gridCol w:w="1843"/>
      </w:tblGrid>
      <w:tr w:rsidR="001F3113" w:rsidRPr="00925CF0" w14:paraId="2D550D0A" w14:textId="77777777" w:rsidTr="00B06768">
        <w:tc>
          <w:tcPr>
            <w:tcW w:w="4673" w:type="dxa"/>
          </w:tcPr>
          <w:p w14:paraId="526864BF" w14:textId="37076717" w:rsidR="001F3113" w:rsidRPr="00925CF0" w:rsidRDefault="001F3113" w:rsidP="00B06768">
            <w:pPr>
              <w:ind w:right="140" w:firstLine="708"/>
              <w:jc w:val="center"/>
              <w:rPr>
                <w:sz w:val="28"/>
                <w:szCs w:val="28"/>
              </w:rPr>
            </w:pPr>
            <w:r w:rsidRPr="00925CF0">
              <w:rPr>
                <w:sz w:val="28"/>
                <w:szCs w:val="28"/>
              </w:rPr>
              <w:t>Численность населения</w:t>
            </w:r>
          </w:p>
        </w:tc>
        <w:tc>
          <w:tcPr>
            <w:tcW w:w="3544" w:type="dxa"/>
          </w:tcPr>
          <w:p w14:paraId="09EDD03A" w14:textId="320AB3C0" w:rsidR="001F3113" w:rsidRPr="00925CF0" w:rsidRDefault="001F3113" w:rsidP="00B06768">
            <w:pPr>
              <w:ind w:right="140" w:firstLine="708"/>
              <w:jc w:val="center"/>
              <w:rPr>
                <w:sz w:val="28"/>
                <w:szCs w:val="28"/>
              </w:rPr>
            </w:pPr>
            <w:r w:rsidRPr="00925CF0">
              <w:rPr>
                <w:sz w:val="28"/>
                <w:szCs w:val="28"/>
              </w:rPr>
              <w:t>чел.</w:t>
            </w:r>
          </w:p>
        </w:tc>
        <w:tc>
          <w:tcPr>
            <w:tcW w:w="1843" w:type="dxa"/>
            <w:shd w:val="clear" w:color="auto" w:fill="auto"/>
          </w:tcPr>
          <w:p w14:paraId="0359F693" w14:textId="5F9E90C9" w:rsidR="001F3113" w:rsidRPr="00925CF0" w:rsidRDefault="001F3113" w:rsidP="00B06768">
            <w:pPr>
              <w:ind w:right="140" w:firstLine="708"/>
              <w:jc w:val="center"/>
              <w:rPr>
                <w:sz w:val="28"/>
                <w:szCs w:val="28"/>
              </w:rPr>
            </w:pPr>
            <w:r w:rsidRPr="00925CF0">
              <w:rPr>
                <w:sz w:val="28"/>
                <w:szCs w:val="28"/>
              </w:rPr>
              <w:t>1</w:t>
            </w:r>
            <w:r w:rsidR="009358F2">
              <w:rPr>
                <w:sz w:val="28"/>
                <w:szCs w:val="28"/>
              </w:rPr>
              <w:t>1212</w:t>
            </w:r>
          </w:p>
        </w:tc>
      </w:tr>
      <w:tr w:rsidR="001F3113" w:rsidRPr="00925CF0" w14:paraId="6D2B3916" w14:textId="77777777" w:rsidTr="00B06768">
        <w:tc>
          <w:tcPr>
            <w:tcW w:w="4673" w:type="dxa"/>
          </w:tcPr>
          <w:p w14:paraId="32E215D8" w14:textId="77777777" w:rsidR="001F3113" w:rsidRPr="00925CF0" w:rsidRDefault="001F3113" w:rsidP="00B06768">
            <w:pPr>
              <w:ind w:right="140" w:firstLine="708"/>
              <w:jc w:val="center"/>
              <w:rPr>
                <w:sz w:val="28"/>
                <w:szCs w:val="28"/>
              </w:rPr>
            </w:pPr>
            <w:r w:rsidRPr="00925CF0">
              <w:rPr>
                <w:sz w:val="28"/>
                <w:szCs w:val="28"/>
              </w:rPr>
              <w:t>Число родившихся</w:t>
            </w:r>
          </w:p>
        </w:tc>
        <w:tc>
          <w:tcPr>
            <w:tcW w:w="3544" w:type="dxa"/>
          </w:tcPr>
          <w:p w14:paraId="266CD7D0" w14:textId="61254629" w:rsidR="001F3113" w:rsidRPr="00925CF0" w:rsidRDefault="001F3113" w:rsidP="00B06768">
            <w:pPr>
              <w:ind w:right="140" w:firstLine="708"/>
              <w:jc w:val="center"/>
              <w:rPr>
                <w:sz w:val="28"/>
                <w:szCs w:val="28"/>
              </w:rPr>
            </w:pPr>
            <w:r w:rsidRPr="00925CF0">
              <w:rPr>
                <w:sz w:val="28"/>
                <w:szCs w:val="28"/>
              </w:rPr>
              <w:t>чел.</w:t>
            </w:r>
          </w:p>
        </w:tc>
        <w:tc>
          <w:tcPr>
            <w:tcW w:w="1843" w:type="dxa"/>
            <w:shd w:val="clear" w:color="auto" w:fill="auto"/>
          </w:tcPr>
          <w:p w14:paraId="389FFFF5" w14:textId="09112BB6" w:rsidR="001F3113" w:rsidRPr="00925CF0" w:rsidRDefault="001F3113" w:rsidP="00B06768">
            <w:pPr>
              <w:ind w:right="140" w:firstLine="708"/>
              <w:jc w:val="center"/>
              <w:rPr>
                <w:sz w:val="28"/>
                <w:szCs w:val="28"/>
              </w:rPr>
            </w:pPr>
            <w:r w:rsidRPr="00925CF0">
              <w:rPr>
                <w:sz w:val="28"/>
                <w:szCs w:val="28"/>
              </w:rPr>
              <w:t>7</w:t>
            </w:r>
            <w:r w:rsidR="009358F2">
              <w:rPr>
                <w:sz w:val="28"/>
                <w:szCs w:val="28"/>
              </w:rPr>
              <w:t>8</w:t>
            </w:r>
          </w:p>
        </w:tc>
      </w:tr>
      <w:tr w:rsidR="001F3113" w:rsidRPr="00925CF0" w14:paraId="19706E06" w14:textId="77777777" w:rsidTr="00B06768">
        <w:tc>
          <w:tcPr>
            <w:tcW w:w="4673" w:type="dxa"/>
          </w:tcPr>
          <w:p w14:paraId="2E39EE17" w14:textId="77777777" w:rsidR="001F3113" w:rsidRPr="00925CF0" w:rsidRDefault="001F3113" w:rsidP="00B06768">
            <w:pPr>
              <w:ind w:right="140" w:firstLine="708"/>
              <w:jc w:val="center"/>
              <w:rPr>
                <w:sz w:val="28"/>
                <w:szCs w:val="28"/>
              </w:rPr>
            </w:pPr>
            <w:r w:rsidRPr="00925CF0">
              <w:rPr>
                <w:sz w:val="28"/>
                <w:szCs w:val="28"/>
              </w:rPr>
              <w:t>Общий коэффициент рождаемости</w:t>
            </w:r>
          </w:p>
        </w:tc>
        <w:tc>
          <w:tcPr>
            <w:tcW w:w="3544" w:type="dxa"/>
          </w:tcPr>
          <w:p w14:paraId="7F6FADCF" w14:textId="77777777" w:rsidR="001F3113" w:rsidRPr="00925CF0" w:rsidRDefault="001F3113" w:rsidP="00B06768">
            <w:pPr>
              <w:ind w:left="-142" w:right="140" w:firstLine="708"/>
              <w:jc w:val="center"/>
              <w:rPr>
                <w:sz w:val="28"/>
                <w:szCs w:val="28"/>
              </w:rPr>
            </w:pPr>
            <w:r w:rsidRPr="00925CF0">
              <w:rPr>
                <w:sz w:val="28"/>
                <w:szCs w:val="28"/>
              </w:rPr>
              <w:t>на 1000 жит.</w:t>
            </w:r>
          </w:p>
        </w:tc>
        <w:tc>
          <w:tcPr>
            <w:tcW w:w="1843" w:type="dxa"/>
            <w:shd w:val="clear" w:color="auto" w:fill="auto"/>
          </w:tcPr>
          <w:p w14:paraId="7A6BED02" w14:textId="6BCDB310" w:rsidR="001F3113" w:rsidRPr="00925CF0" w:rsidRDefault="001F3113" w:rsidP="00B06768">
            <w:pPr>
              <w:ind w:left="-142" w:right="140" w:firstLine="708"/>
              <w:jc w:val="center"/>
              <w:rPr>
                <w:sz w:val="28"/>
                <w:szCs w:val="28"/>
              </w:rPr>
            </w:pPr>
            <w:r w:rsidRPr="00925CF0">
              <w:rPr>
                <w:sz w:val="28"/>
                <w:szCs w:val="28"/>
              </w:rPr>
              <w:t>6,</w:t>
            </w:r>
            <w:r w:rsidR="009358F2">
              <w:rPr>
                <w:sz w:val="28"/>
                <w:szCs w:val="28"/>
              </w:rPr>
              <w:t>96</w:t>
            </w:r>
          </w:p>
        </w:tc>
      </w:tr>
      <w:tr w:rsidR="001F3113" w:rsidRPr="00925CF0" w14:paraId="7201740E" w14:textId="77777777" w:rsidTr="00B06768">
        <w:trPr>
          <w:trHeight w:val="303"/>
        </w:trPr>
        <w:tc>
          <w:tcPr>
            <w:tcW w:w="4673" w:type="dxa"/>
          </w:tcPr>
          <w:p w14:paraId="09399F3F" w14:textId="77777777" w:rsidR="001F3113" w:rsidRPr="00925CF0" w:rsidRDefault="001F3113" w:rsidP="00B06768">
            <w:pPr>
              <w:ind w:right="140" w:firstLine="708"/>
              <w:jc w:val="center"/>
              <w:rPr>
                <w:sz w:val="28"/>
                <w:szCs w:val="28"/>
              </w:rPr>
            </w:pPr>
            <w:r w:rsidRPr="00925CF0">
              <w:rPr>
                <w:sz w:val="28"/>
                <w:szCs w:val="28"/>
              </w:rPr>
              <w:t>Число умерших</w:t>
            </w:r>
          </w:p>
        </w:tc>
        <w:tc>
          <w:tcPr>
            <w:tcW w:w="3544" w:type="dxa"/>
          </w:tcPr>
          <w:p w14:paraId="029ED6CF" w14:textId="77777777" w:rsidR="001F3113" w:rsidRPr="00925CF0" w:rsidRDefault="001F3113" w:rsidP="00B06768">
            <w:pPr>
              <w:ind w:right="140" w:firstLine="708"/>
              <w:jc w:val="center"/>
              <w:rPr>
                <w:sz w:val="28"/>
                <w:szCs w:val="28"/>
              </w:rPr>
            </w:pPr>
            <w:r w:rsidRPr="00925CF0">
              <w:rPr>
                <w:sz w:val="28"/>
                <w:szCs w:val="28"/>
              </w:rPr>
              <w:t>чел.</w:t>
            </w:r>
          </w:p>
        </w:tc>
        <w:tc>
          <w:tcPr>
            <w:tcW w:w="1843" w:type="dxa"/>
            <w:shd w:val="clear" w:color="auto" w:fill="auto"/>
          </w:tcPr>
          <w:p w14:paraId="22A3690A" w14:textId="06025B38" w:rsidR="001F3113" w:rsidRPr="00925CF0" w:rsidRDefault="009358F2" w:rsidP="00B06768">
            <w:pPr>
              <w:ind w:right="140" w:firstLine="708"/>
              <w:jc w:val="center"/>
              <w:rPr>
                <w:sz w:val="28"/>
                <w:szCs w:val="28"/>
              </w:rPr>
            </w:pPr>
            <w:r>
              <w:rPr>
                <w:sz w:val="28"/>
                <w:szCs w:val="28"/>
              </w:rPr>
              <w:t>58</w:t>
            </w:r>
          </w:p>
        </w:tc>
      </w:tr>
      <w:tr w:rsidR="001F3113" w:rsidRPr="00925CF0" w14:paraId="68CB5039" w14:textId="77777777" w:rsidTr="00B06768">
        <w:tc>
          <w:tcPr>
            <w:tcW w:w="4673" w:type="dxa"/>
          </w:tcPr>
          <w:p w14:paraId="3CCE429C" w14:textId="77777777" w:rsidR="001F3113" w:rsidRPr="00925CF0" w:rsidRDefault="001F3113" w:rsidP="00B06768">
            <w:pPr>
              <w:ind w:right="140" w:firstLine="708"/>
              <w:jc w:val="center"/>
              <w:rPr>
                <w:sz w:val="28"/>
                <w:szCs w:val="28"/>
              </w:rPr>
            </w:pPr>
            <w:r w:rsidRPr="00925CF0">
              <w:rPr>
                <w:sz w:val="28"/>
                <w:szCs w:val="28"/>
              </w:rPr>
              <w:t>Общий коэффициент смертности</w:t>
            </w:r>
          </w:p>
        </w:tc>
        <w:tc>
          <w:tcPr>
            <w:tcW w:w="3544" w:type="dxa"/>
          </w:tcPr>
          <w:p w14:paraId="4FDE2886" w14:textId="77777777" w:rsidR="001F3113" w:rsidRPr="00925CF0" w:rsidRDefault="001F3113" w:rsidP="00B06768">
            <w:pPr>
              <w:ind w:right="140" w:firstLine="708"/>
              <w:jc w:val="center"/>
              <w:rPr>
                <w:sz w:val="28"/>
                <w:szCs w:val="28"/>
              </w:rPr>
            </w:pPr>
            <w:r w:rsidRPr="00925CF0">
              <w:rPr>
                <w:sz w:val="28"/>
                <w:szCs w:val="28"/>
              </w:rPr>
              <w:t>на 1000 жит.</w:t>
            </w:r>
          </w:p>
        </w:tc>
        <w:tc>
          <w:tcPr>
            <w:tcW w:w="1843" w:type="dxa"/>
            <w:shd w:val="clear" w:color="auto" w:fill="auto"/>
          </w:tcPr>
          <w:p w14:paraId="18C56BF5" w14:textId="2F7DEE96" w:rsidR="001F3113" w:rsidRPr="00925CF0" w:rsidRDefault="009358F2" w:rsidP="00B06768">
            <w:pPr>
              <w:ind w:right="140" w:firstLine="708"/>
              <w:jc w:val="center"/>
              <w:rPr>
                <w:sz w:val="28"/>
                <w:szCs w:val="28"/>
              </w:rPr>
            </w:pPr>
            <w:r>
              <w:rPr>
                <w:sz w:val="28"/>
                <w:szCs w:val="28"/>
              </w:rPr>
              <w:t>5</w:t>
            </w:r>
            <w:r w:rsidR="001F3113" w:rsidRPr="00925CF0">
              <w:rPr>
                <w:sz w:val="28"/>
                <w:szCs w:val="28"/>
              </w:rPr>
              <w:t>,</w:t>
            </w:r>
            <w:r>
              <w:rPr>
                <w:sz w:val="28"/>
                <w:szCs w:val="28"/>
              </w:rPr>
              <w:t>17</w:t>
            </w:r>
          </w:p>
        </w:tc>
      </w:tr>
      <w:tr w:rsidR="001F3113" w:rsidRPr="00925CF0" w14:paraId="4C12D574" w14:textId="77777777" w:rsidTr="00B06768">
        <w:tc>
          <w:tcPr>
            <w:tcW w:w="4673" w:type="dxa"/>
          </w:tcPr>
          <w:p w14:paraId="5AD179B7" w14:textId="6E01763F" w:rsidR="001F3113" w:rsidRPr="00925CF0" w:rsidRDefault="001F3113" w:rsidP="00B06768">
            <w:pPr>
              <w:ind w:right="140" w:firstLine="708"/>
              <w:jc w:val="center"/>
              <w:rPr>
                <w:sz w:val="28"/>
                <w:szCs w:val="28"/>
              </w:rPr>
            </w:pPr>
            <w:r w:rsidRPr="00925CF0">
              <w:rPr>
                <w:sz w:val="28"/>
                <w:szCs w:val="28"/>
              </w:rPr>
              <w:t>Коэффициент естественного прироста населения</w:t>
            </w:r>
          </w:p>
        </w:tc>
        <w:tc>
          <w:tcPr>
            <w:tcW w:w="3544" w:type="dxa"/>
          </w:tcPr>
          <w:p w14:paraId="3137479C" w14:textId="4831A5BC" w:rsidR="001F3113" w:rsidRPr="00925CF0" w:rsidRDefault="001F3113" w:rsidP="00B06768">
            <w:pPr>
              <w:ind w:right="140" w:firstLine="708"/>
              <w:jc w:val="center"/>
              <w:rPr>
                <w:sz w:val="28"/>
                <w:szCs w:val="28"/>
              </w:rPr>
            </w:pPr>
            <w:r w:rsidRPr="00925CF0">
              <w:rPr>
                <w:sz w:val="28"/>
                <w:szCs w:val="28"/>
              </w:rPr>
              <w:t>на 1000 жит.</w:t>
            </w:r>
          </w:p>
        </w:tc>
        <w:tc>
          <w:tcPr>
            <w:tcW w:w="1843" w:type="dxa"/>
            <w:shd w:val="clear" w:color="auto" w:fill="auto"/>
          </w:tcPr>
          <w:p w14:paraId="30C2F541" w14:textId="02DA4F36" w:rsidR="001F3113" w:rsidRPr="00925CF0" w:rsidRDefault="009358F2" w:rsidP="00B06768">
            <w:pPr>
              <w:ind w:right="140" w:firstLine="708"/>
              <w:jc w:val="center"/>
              <w:rPr>
                <w:sz w:val="28"/>
                <w:szCs w:val="28"/>
              </w:rPr>
            </w:pPr>
            <w:r>
              <w:rPr>
                <w:sz w:val="28"/>
                <w:szCs w:val="28"/>
              </w:rPr>
              <w:t>1,78</w:t>
            </w:r>
          </w:p>
          <w:p w14:paraId="42478053" w14:textId="77777777" w:rsidR="001F3113" w:rsidRPr="00925CF0" w:rsidRDefault="001F3113" w:rsidP="00B06768">
            <w:pPr>
              <w:ind w:right="140" w:firstLine="708"/>
              <w:jc w:val="center"/>
              <w:rPr>
                <w:sz w:val="28"/>
                <w:szCs w:val="28"/>
              </w:rPr>
            </w:pPr>
          </w:p>
        </w:tc>
      </w:tr>
    </w:tbl>
    <w:p w14:paraId="024CF494" w14:textId="2A34BB83" w:rsidR="00726A38" w:rsidRPr="00925CF0" w:rsidRDefault="00726A38" w:rsidP="000D38C7">
      <w:pPr>
        <w:ind w:right="140" w:firstLine="708"/>
        <w:jc w:val="both"/>
        <w:rPr>
          <w:sz w:val="28"/>
          <w:szCs w:val="28"/>
        </w:rPr>
      </w:pPr>
      <w:r w:rsidRPr="00925CF0">
        <w:rPr>
          <w:sz w:val="28"/>
          <w:szCs w:val="28"/>
        </w:rPr>
        <w:t>Численность населения</w:t>
      </w:r>
      <w:r w:rsidR="00DE215F">
        <w:rPr>
          <w:sz w:val="28"/>
          <w:szCs w:val="28"/>
        </w:rPr>
        <w:t>,</w:t>
      </w:r>
      <w:r w:rsidRPr="00925CF0">
        <w:rPr>
          <w:sz w:val="28"/>
          <w:szCs w:val="28"/>
        </w:rPr>
        <w:t xml:space="preserve"> по данным </w:t>
      </w:r>
      <w:r w:rsidR="00552689">
        <w:rPr>
          <w:sz w:val="28"/>
          <w:szCs w:val="28"/>
        </w:rPr>
        <w:t xml:space="preserve">Росстата </w:t>
      </w:r>
      <w:r w:rsidRPr="00925CF0">
        <w:rPr>
          <w:sz w:val="28"/>
          <w:szCs w:val="28"/>
        </w:rPr>
        <w:t>на 01.01.202</w:t>
      </w:r>
      <w:r w:rsidR="009358F2">
        <w:rPr>
          <w:sz w:val="28"/>
          <w:szCs w:val="28"/>
        </w:rPr>
        <w:t>4</w:t>
      </w:r>
      <w:r w:rsidRPr="00925CF0">
        <w:rPr>
          <w:sz w:val="28"/>
          <w:szCs w:val="28"/>
        </w:rPr>
        <w:t xml:space="preserve"> г. </w:t>
      </w:r>
      <w:r w:rsidR="00B65C31">
        <w:rPr>
          <w:sz w:val="28"/>
          <w:szCs w:val="28"/>
        </w:rPr>
        <w:t xml:space="preserve">выросла на 13,6 % к аналогичному периоду 2023 года и </w:t>
      </w:r>
      <w:r w:rsidR="001F3113" w:rsidRPr="00925CF0">
        <w:rPr>
          <w:sz w:val="28"/>
          <w:szCs w:val="28"/>
        </w:rPr>
        <w:t xml:space="preserve">уже </w:t>
      </w:r>
      <w:r w:rsidRPr="00925CF0">
        <w:rPr>
          <w:sz w:val="28"/>
          <w:szCs w:val="28"/>
        </w:rPr>
        <w:t>составляет 1</w:t>
      </w:r>
      <w:r w:rsidR="009358F2">
        <w:rPr>
          <w:sz w:val="28"/>
          <w:szCs w:val="28"/>
        </w:rPr>
        <w:t>2</w:t>
      </w:r>
      <w:r w:rsidRPr="00925CF0">
        <w:rPr>
          <w:sz w:val="28"/>
          <w:szCs w:val="28"/>
        </w:rPr>
        <w:t> </w:t>
      </w:r>
      <w:r w:rsidR="009358F2">
        <w:rPr>
          <w:sz w:val="28"/>
          <w:szCs w:val="28"/>
        </w:rPr>
        <w:t>736</w:t>
      </w:r>
      <w:r w:rsidR="001F3113" w:rsidRPr="00925CF0">
        <w:rPr>
          <w:sz w:val="28"/>
          <w:szCs w:val="28"/>
        </w:rPr>
        <w:t xml:space="preserve"> человек, </w:t>
      </w:r>
      <w:r w:rsidR="009358F2">
        <w:rPr>
          <w:sz w:val="28"/>
          <w:szCs w:val="28"/>
        </w:rPr>
        <w:t xml:space="preserve">из </w:t>
      </w:r>
      <w:r w:rsidR="001F3113" w:rsidRPr="00925CF0">
        <w:rPr>
          <w:sz w:val="28"/>
          <w:szCs w:val="28"/>
        </w:rPr>
        <w:t>которы</w:t>
      </w:r>
      <w:r w:rsidR="009358F2">
        <w:rPr>
          <w:sz w:val="28"/>
          <w:szCs w:val="28"/>
        </w:rPr>
        <w:t>х 3019 человек</w:t>
      </w:r>
      <w:r w:rsidR="001F3113" w:rsidRPr="00925CF0">
        <w:rPr>
          <w:sz w:val="28"/>
          <w:szCs w:val="28"/>
        </w:rPr>
        <w:t xml:space="preserve"> </w:t>
      </w:r>
      <w:r w:rsidR="00DF7269">
        <w:rPr>
          <w:sz w:val="28"/>
          <w:szCs w:val="28"/>
        </w:rPr>
        <w:t xml:space="preserve">проживает в </w:t>
      </w:r>
      <w:r w:rsidR="002A6C1D">
        <w:rPr>
          <w:sz w:val="28"/>
          <w:szCs w:val="28"/>
        </w:rPr>
        <w:t>городск</w:t>
      </w:r>
      <w:r w:rsidR="00DF7269">
        <w:rPr>
          <w:sz w:val="28"/>
          <w:szCs w:val="28"/>
        </w:rPr>
        <w:t>ом поселке</w:t>
      </w:r>
      <w:r w:rsidR="002A6C1D">
        <w:rPr>
          <w:sz w:val="28"/>
          <w:szCs w:val="28"/>
        </w:rPr>
        <w:t xml:space="preserve"> </w:t>
      </w:r>
      <w:r w:rsidR="00DF7269">
        <w:rPr>
          <w:sz w:val="28"/>
          <w:szCs w:val="28"/>
        </w:rPr>
        <w:t>Виллози</w:t>
      </w:r>
      <w:r w:rsidR="001F3113" w:rsidRPr="00925CF0">
        <w:rPr>
          <w:sz w:val="28"/>
          <w:szCs w:val="28"/>
        </w:rPr>
        <w:t xml:space="preserve"> и</w:t>
      </w:r>
      <w:r w:rsidRPr="00925CF0">
        <w:rPr>
          <w:sz w:val="28"/>
          <w:szCs w:val="28"/>
        </w:rPr>
        <w:t xml:space="preserve"> </w:t>
      </w:r>
      <w:r w:rsidR="002A6C1D">
        <w:rPr>
          <w:sz w:val="28"/>
          <w:szCs w:val="28"/>
        </w:rPr>
        <w:t>9717 человек</w:t>
      </w:r>
      <w:r w:rsidR="00DE215F">
        <w:rPr>
          <w:sz w:val="28"/>
          <w:szCs w:val="28"/>
        </w:rPr>
        <w:t>,</w:t>
      </w:r>
      <w:r w:rsidR="00DF7269">
        <w:rPr>
          <w:sz w:val="28"/>
          <w:szCs w:val="28"/>
        </w:rPr>
        <w:t xml:space="preserve"> прожива</w:t>
      </w:r>
      <w:r w:rsidR="00756FA0">
        <w:rPr>
          <w:sz w:val="28"/>
          <w:szCs w:val="28"/>
        </w:rPr>
        <w:t>ющих</w:t>
      </w:r>
      <w:r w:rsidR="00DF7269">
        <w:rPr>
          <w:sz w:val="28"/>
          <w:szCs w:val="28"/>
        </w:rPr>
        <w:t xml:space="preserve"> в</w:t>
      </w:r>
      <w:r w:rsidR="00B65C31">
        <w:rPr>
          <w:sz w:val="28"/>
          <w:szCs w:val="28"/>
        </w:rPr>
        <w:t xml:space="preserve"> </w:t>
      </w:r>
      <w:r w:rsidR="002A6C1D">
        <w:rPr>
          <w:sz w:val="28"/>
          <w:szCs w:val="28"/>
        </w:rPr>
        <w:t>сельск</w:t>
      </w:r>
      <w:r w:rsidR="00DF7269">
        <w:rPr>
          <w:sz w:val="28"/>
          <w:szCs w:val="28"/>
        </w:rPr>
        <w:t>ой</w:t>
      </w:r>
      <w:r w:rsidR="002A6C1D">
        <w:rPr>
          <w:sz w:val="28"/>
          <w:szCs w:val="28"/>
        </w:rPr>
        <w:t xml:space="preserve"> </w:t>
      </w:r>
      <w:r w:rsidR="00DF7269">
        <w:rPr>
          <w:sz w:val="28"/>
          <w:szCs w:val="28"/>
        </w:rPr>
        <w:t>местности</w:t>
      </w:r>
      <w:r w:rsidR="002A6C1D">
        <w:rPr>
          <w:sz w:val="28"/>
          <w:szCs w:val="28"/>
        </w:rPr>
        <w:t>.</w:t>
      </w:r>
    </w:p>
    <w:p w14:paraId="5D4F8C95" w14:textId="084C581F" w:rsidR="001F3113" w:rsidRDefault="001F3113" w:rsidP="000D38C7">
      <w:pPr>
        <w:ind w:right="140" w:firstLine="708"/>
        <w:jc w:val="both"/>
        <w:rPr>
          <w:sz w:val="28"/>
          <w:szCs w:val="28"/>
        </w:rPr>
      </w:pPr>
      <w:r w:rsidRPr="00925CF0">
        <w:rPr>
          <w:sz w:val="28"/>
          <w:szCs w:val="28"/>
        </w:rPr>
        <w:t>Одной из важнейших задач в поселении является улучшение демографической ситуации за счет снижения смертности, ввиду чего продолжается реализация мероприятий, направленных на усиление социальной защищенности отдельных категорий граждан, а также мероприятий, направленных на вовлечение старшего поколения в процессы активного долголетия и увеличение ожидаемой продолжительности здоровой жизни.</w:t>
      </w:r>
    </w:p>
    <w:p w14:paraId="73DD4F63" w14:textId="77777777" w:rsidR="000E2B51" w:rsidRPr="00925CF0" w:rsidRDefault="000E2B51" w:rsidP="000E2B51">
      <w:pPr>
        <w:pStyle w:val="3"/>
        <w:spacing w:line="336" w:lineRule="auto"/>
        <w:ind w:left="-142" w:firstLine="568"/>
        <w:rPr>
          <w:sz w:val="28"/>
          <w:szCs w:val="28"/>
        </w:rPr>
      </w:pPr>
    </w:p>
    <w:p w14:paraId="24D990D8" w14:textId="77777777" w:rsidR="00726A38" w:rsidRPr="00925CF0" w:rsidRDefault="00726A38" w:rsidP="000E2B51">
      <w:pPr>
        <w:pStyle w:val="3"/>
        <w:spacing w:line="336" w:lineRule="auto"/>
        <w:ind w:left="-142" w:firstLine="568"/>
        <w:jc w:val="center"/>
        <w:rPr>
          <w:b/>
          <w:bCs/>
          <w:sz w:val="28"/>
          <w:szCs w:val="28"/>
        </w:rPr>
      </w:pPr>
      <w:r w:rsidRPr="00925CF0">
        <w:rPr>
          <w:b/>
          <w:bCs/>
          <w:sz w:val="28"/>
          <w:szCs w:val="28"/>
        </w:rPr>
        <w:t>2. Промышленное производство</w:t>
      </w:r>
    </w:p>
    <w:p w14:paraId="72292388" w14:textId="1C549530" w:rsidR="00FC1F57" w:rsidRDefault="00B06768" w:rsidP="000D38C7">
      <w:pPr>
        <w:ind w:right="140" w:firstLine="708"/>
        <w:jc w:val="both"/>
        <w:rPr>
          <w:sz w:val="28"/>
          <w:szCs w:val="28"/>
        </w:rPr>
      </w:pPr>
      <w:r>
        <w:rPr>
          <w:sz w:val="28"/>
          <w:szCs w:val="28"/>
        </w:rPr>
        <w:t>Согласно статистическим данным</w:t>
      </w:r>
      <w:r w:rsidR="00FC1F57">
        <w:rPr>
          <w:sz w:val="28"/>
          <w:szCs w:val="28"/>
        </w:rPr>
        <w:t>,</w:t>
      </w:r>
      <w:r>
        <w:rPr>
          <w:sz w:val="28"/>
          <w:szCs w:val="28"/>
        </w:rPr>
        <w:t xml:space="preserve"> </w:t>
      </w:r>
      <w:r w:rsidRPr="00B06768">
        <w:rPr>
          <w:sz w:val="28"/>
          <w:szCs w:val="28"/>
        </w:rPr>
        <w:t xml:space="preserve">на 01.01.2024 </w:t>
      </w:r>
      <w:r>
        <w:rPr>
          <w:sz w:val="28"/>
          <w:szCs w:val="28"/>
        </w:rPr>
        <w:t>н</w:t>
      </w:r>
      <w:r w:rsidRPr="00B06768">
        <w:rPr>
          <w:sz w:val="28"/>
          <w:szCs w:val="28"/>
        </w:rPr>
        <w:t xml:space="preserve">а территории </w:t>
      </w:r>
      <w:r w:rsidR="00FC1F57">
        <w:rPr>
          <w:sz w:val="28"/>
          <w:szCs w:val="28"/>
        </w:rPr>
        <w:t>МО</w:t>
      </w:r>
      <w:r w:rsidRPr="00B06768">
        <w:rPr>
          <w:sz w:val="28"/>
          <w:szCs w:val="28"/>
        </w:rPr>
        <w:t xml:space="preserve"> </w:t>
      </w:r>
      <w:r>
        <w:rPr>
          <w:sz w:val="28"/>
          <w:szCs w:val="28"/>
        </w:rPr>
        <w:t>Виллозское</w:t>
      </w:r>
      <w:r w:rsidRPr="00B06768">
        <w:rPr>
          <w:sz w:val="28"/>
          <w:szCs w:val="28"/>
        </w:rPr>
        <w:t xml:space="preserve"> городское поселение зарегистрировано </w:t>
      </w:r>
      <w:r w:rsidR="00FC1F57">
        <w:rPr>
          <w:sz w:val="28"/>
          <w:szCs w:val="28"/>
        </w:rPr>
        <w:t>529</w:t>
      </w:r>
      <w:r w:rsidRPr="00B06768">
        <w:rPr>
          <w:sz w:val="28"/>
          <w:szCs w:val="28"/>
        </w:rPr>
        <w:t xml:space="preserve"> </w:t>
      </w:r>
      <w:r w:rsidR="00FC1F57">
        <w:rPr>
          <w:sz w:val="28"/>
          <w:szCs w:val="28"/>
        </w:rPr>
        <w:t>хозяйствующих субъектов</w:t>
      </w:r>
      <w:r w:rsidRPr="00B06768">
        <w:rPr>
          <w:sz w:val="28"/>
          <w:szCs w:val="28"/>
        </w:rPr>
        <w:t>.</w:t>
      </w:r>
      <w:r w:rsidR="00FC1F57">
        <w:rPr>
          <w:sz w:val="28"/>
          <w:szCs w:val="28"/>
        </w:rPr>
        <w:t xml:space="preserve"> Большая часть хозяйствующих субъектов по видам экономической деятельности задействованы:</w:t>
      </w:r>
    </w:p>
    <w:p w14:paraId="2F451264" w14:textId="3329B2D6" w:rsidR="00FC1F57" w:rsidRDefault="00FC1F57" w:rsidP="00FC1F57">
      <w:pPr>
        <w:ind w:right="140" w:firstLine="708"/>
        <w:jc w:val="both"/>
        <w:rPr>
          <w:sz w:val="28"/>
          <w:szCs w:val="28"/>
        </w:rPr>
      </w:pPr>
      <w:r>
        <w:rPr>
          <w:sz w:val="28"/>
          <w:szCs w:val="28"/>
        </w:rPr>
        <w:t>- торговл</w:t>
      </w:r>
      <w:r w:rsidR="00022EA2">
        <w:rPr>
          <w:sz w:val="28"/>
          <w:szCs w:val="28"/>
        </w:rPr>
        <w:t>я</w:t>
      </w:r>
      <w:r>
        <w:rPr>
          <w:sz w:val="28"/>
          <w:szCs w:val="28"/>
        </w:rPr>
        <w:t xml:space="preserve"> оптов</w:t>
      </w:r>
      <w:r w:rsidR="00022EA2">
        <w:rPr>
          <w:sz w:val="28"/>
          <w:szCs w:val="28"/>
        </w:rPr>
        <w:t>ая</w:t>
      </w:r>
      <w:r>
        <w:rPr>
          <w:sz w:val="28"/>
          <w:szCs w:val="28"/>
        </w:rPr>
        <w:t xml:space="preserve"> и розничн</w:t>
      </w:r>
      <w:r w:rsidR="00022EA2">
        <w:rPr>
          <w:sz w:val="28"/>
          <w:szCs w:val="28"/>
        </w:rPr>
        <w:t>ая</w:t>
      </w:r>
      <w:r>
        <w:rPr>
          <w:sz w:val="28"/>
          <w:szCs w:val="28"/>
        </w:rPr>
        <w:t xml:space="preserve">, </w:t>
      </w:r>
      <w:r w:rsidRPr="00FC1F57">
        <w:rPr>
          <w:sz w:val="28"/>
          <w:szCs w:val="28"/>
        </w:rPr>
        <w:t> ремонт автотранспортных средств и мотоциклов 151 ед.;</w:t>
      </w:r>
      <w:r>
        <w:rPr>
          <w:sz w:val="28"/>
          <w:szCs w:val="28"/>
        </w:rPr>
        <w:t xml:space="preserve"> </w:t>
      </w:r>
    </w:p>
    <w:p w14:paraId="7ACC1469" w14:textId="20C5092D" w:rsidR="00FC1F57" w:rsidRDefault="00FC1F57" w:rsidP="000D38C7">
      <w:pPr>
        <w:ind w:right="140" w:firstLine="708"/>
        <w:jc w:val="both"/>
        <w:rPr>
          <w:sz w:val="28"/>
          <w:szCs w:val="28"/>
        </w:rPr>
      </w:pPr>
      <w:r>
        <w:rPr>
          <w:sz w:val="28"/>
          <w:szCs w:val="28"/>
        </w:rPr>
        <w:lastRenderedPageBreak/>
        <w:t xml:space="preserve"> - обрабатывающи</w:t>
      </w:r>
      <w:r w:rsidR="00022EA2">
        <w:rPr>
          <w:sz w:val="28"/>
          <w:szCs w:val="28"/>
        </w:rPr>
        <w:t>е</w:t>
      </w:r>
      <w:r>
        <w:rPr>
          <w:sz w:val="28"/>
          <w:szCs w:val="28"/>
        </w:rPr>
        <w:t xml:space="preserve"> производства 116 ед.; </w:t>
      </w:r>
    </w:p>
    <w:p w14:paraId="6DA02B33" w14:textId="41FDCD14" w:rsidR="00FC1F57" w:rsidRDefault="00FC1F57" w:rsidP="000D38C7">
      <w:pPr>
        <w:ind w:right="140" w:firstLine="708"/>
        <w:jc w:val="both"/>
        <w:rPr>
          <w:sz w:val="28"/>
          <w:szCs w:val="28"/>
        </w:rPr>
      </w:pPr>
      <w:r>
        <w:rPr>
          <w:sz w:val="28"/>
          <w:szCs w:val="28"/>
        </w:rPr>
        <w:t>- д</w:t>
      </w:r>
      <w:r w:rsidRPr="00FC1F57">
        <w:rPr>
          <w:sz w:val="28"/>
          <w:szCs w:val="28"/>
        </w:rPr>
        <w:t>еятельность по операциям с недвижимым имуществом</w:t>
      </w:r>
      <w:r>
        <w:rPr>
          <w:sz w:val="28"/>
          <w:szCs w:val="28"/>
        </w:rPr>
        <w:t xml:space="preserve"> 78 ед.;</w:t>
      </w:r>
    </w:p>
    <w:p w14:paraId="20FC239F" w14:textId="62455DCE" w:rsidR="00022EA2" w:rsidRPr="00022EA2" w:rsidRDefault="00022EA2" w:rsidP="000D38C7">
      <w:pPr>
        <w:ind w:right="140" w:firstLine="708"/>
        <w:jc w:val="both"/>
        <w:rPr>
          <w:sz w:val="28"/>
          <w:szCs w:val="28"/>
        </w:rPr>
      </w:pPr>
      <w:r>
        <w:rPr>
          <w:sz w:val="28"/>
          <w:szCs w:val="28"/>
        </w:rPr>
        <w:t>- т</w:t>
      </w:r>
      <w:r w:rsidRPr="00022EA2">
        <w:rPr>
          <w:sz w:val="28"/>
          <w:szCs w:val="28"/>
        </w:rPr>
        <w:t>ранспортировка и хранение</w:t>
      </w:r>
      <w:r w:rsidRPr="00022EA2">
        <w:rPr>
          <w:sz w:val="28"/>
          <w:szCs w:val="28"/>
        </w:rPr>
        <w:t xml:space="preserve"> 44 ед.;</w:t>
      </w:r>
    </w:p>
    <w:p w14:paraId="1A2C935C" w14:textId="2A3D5125" w:rsidR="00022EA2" w:rsidRDefault="00022EA2" w:rsidP="000D38C7">
      <w:pPr>
        <w:ind w:right="140" w:firstLine="708"/>
        <w:jc w:val="both"/>
        <w:rPr>
          <w:sz w:val="28"/>
          <w:szCs w:val="28"/>
        </w:rPr>
      </w:pPr>
      <w:r w:rsidRPr="00022EA2">
        <w:rPr>
          <w:sz w:val="28"/>
          <w:szCs w:val="28"/>
        </w:rPr>
        <w:t>- строительство 38 ед.</w:t>
      </w:r>
      <w:r w:rsidR="00E372D0">
        <w:rPr>
          <w:sz w:val="28"/>
          <w:szCs w:val="28"/>
        </w:rPr>
        <w:t>;</w:t>
      </w:r>
    </w:p>
    <w:p w14:paraId="0D5ECEC3" w14:textId="43309CC9" w:rsidR="00E372D0" w:rsidRDefault="00E372D0" w:rsidP="000D38C7">
      <w:pPr>
        <w:ind w:right="140" w:firstLine="708"/>
        <w:jc w:val="both"/>
        <w:rPr>
          <w:sz w:val="28"/>
          <w:szCs w:val="28"/>
        </w:rPr>
      </w:pPr>
      <w:r>
        <w:rPr>
          <w:sz w:val="28"/>
          <w:szCs w:val="28"/>
        </w:rPr>
        <w:t>-</w:t>
      </w:r>
      <w:r w:rsidRPr="00E372D0">
        <w:rPr>
          <w:sz w:val="28"/>
          <w:szCs w:val="28"/>
        </w:rPr>
        <w:t xml:space="preserve"> </w:t>
      </w:r>
      <w:r>
        <w:rPr>
          <w:sz w:val="28"/>
          <w:szCs w:val="28"/>
        </w:rPr>
        <w:t>д</w:t>
      </w:r>
      <w:r w:rsidRPr="00E372D0">
        <w:rPr>
          <w:sz w:val="28"/>
          <w:szCs w:val="28"/>
        </w:rPr>
        <w:t>еятельность профессиональная, научная и техническая</w:t>
      </w:r>
      <w:r>
        <w:rPr>
          <w:sz w:val="28"/>
          <w:szCs w:val="28"/>
        </w:rPr>
        <w:t xml:space="preserve"> 30 ед.</w:t>
      </w:r>
    </w:p>
    <w:p w14:paraId="499671FB" w14:textId="1DE27AAF" w:rsidR="001F3113" w:rsidRDefault="001F3113" w:rsidP="000D38C7">
      <w:pPr>
        <w:ind w:right="140" w:firstLine="708"/>
        <w:jc w:val="both"/>
        <w:rPr>
          <w:sz w:val="28"/>
          <w:szCs w:val="28"/>
        </w:rPr>
      </w:pPr>
      <w:r w:rsidRPr="00925CF0">
        <w:rPr>
          <w:sz w:val="28"/>
          <w:szCs w:val="28"/>
        </w:rPr>
        <w:t>Объем отгруженных товаров собственного производства, выполненных работ и услуг по всем основным видам промышленной деятельности в 202</w:t>
      </w:r>
      <w:r w:rsidR="002A6C1D">
        <w:rPr>
          <w:sz w:val="28"/>
          <w:szCs w:val="28"/>
        </w:rPr>
        <w:t>3</w:t>
      </w:r>
      <w:r w:rsidRPr="00925CF0">
        <w:rPr>
          <w:sz w:val="28"/>
          <w:szCs w:val="28"/>
        </w:rPr>
        <w:t xml:space="preserve"> году составил </w:t>
      </w:r>
      <w:r w:rsidR="002A6C1D">
        <w:rPr>
          <w:sz w:val="28"/>
          <w:szCs w:val="28"/>
        </w:rPr>
        <w:t>250 455 173</w:t>
      </w:r>
      <w:r w:rsidRPr="00925CF0">
        <w:rPr>
          <w:sz w:val="28"/>
          <w:szCs w:val="28"/>
        </w:rPr>
        <w:t>,0 тыс.руб или 1</w:t>
      </w:r>
      <w:r w:rsidR="002A6C1D">
        <w:rPr>
          <w:sz w:val="28"/>
          <w:szCs w:val="28"/>
        </w:rPr>
        <w:t>16</w:t>
      </w:r>
      <w:r w:rsidRPr="00925CF0">
        <w:rPr>
          <w:sz w:val="28"/>
          <w:szCs w:val="28"/>
        </w:rPr>
        <w:t>,</w:t>
      </w:r>
      <w:r w:rsidR="002A6C1D">
        <w:rPr>
          <w:sz w:val="28"/>
          <w:szCs w:val="28"/>
        </w:rPr>
        <w:t>7</w:t>
      </w:r>
      <w:r w:rsidRPr="00925CF0">
        <w:rPr>
          <w:sz w:val="28"/>
          <w:szCs w:val="28"/>
        </w:rPr>
        <w:t>% к</w:t>
      </w:r>
      <w:r w:rsidR="002A6C1D">
        <w:rPr>
          <w:sz w:val="28"/>
          <w:szCs w:val="28"/>
        </w:rPr>
        <w:t xml:space="preserve"> аналогичному периоду</w:t>
      </w:r>
      <w:r w:rsidRPr="00925CF0">
        <w:rPr>
          <w:sz w:val="28"/>
          <w:szCs w:val="28"/>
        </w:rPr>
        <w:t xml:space="preserve"> 202</w:t>
      </w:r>
      <w:r w:rsidR="002A6C1D">
        <w:rPr>
          <w:sz w:val="28"/>
          <w:szCs w:val="28"/>
        </w:rPr>
        <w:t>2</w:t>
      </w:r>
      <w:r w:rsidRPr="00925CF0">
        <w:rPr>
          <w:sz w:val="28"/>
          <w:szCs w:val="28"/>
        </w:rPr>
        <w:t xml:space="preserve"> год</w:t>
      </w:r>
      <w:r w:rsidR="002A6C1D">
        <w:rPr>
          <w:sz w:val="28"/>
          <w:szCs w:val="28"/>
        </w:rPr>
        <w:t>а</w:t>
      </w:r>
      <w:r w:rsidRPr="00925CF0">
        <w:rPr>
          <w:sz w:val="28"/>
          <w:szCs w:val="28"/>
        </w:rPr>
        <w:t>.</w:t>
      </w:r>
    </w:p>
    <w:p w14:paraId="5C0A995D" w14:textId="4AFF0D34" w:rsidR="00022EA2" w:rsidRPr="00022EA2" w:rsidRDefault="00022EA2" w:rsidP="00C1355C">
      <w:pPr>
        <w:ind w:firstLine="708"/>
        <w:jc w:val="both"/>
        <w:rPr>
          <w:sz w:val="28"/>
          <w:szCs w:val="28"/>
        </w:rPr>
      </w:pPr>
      <w:r>
        <w:rPr>
          <w:sz w:val="28"/>
          <w:szCs w:val="28"/>
        </w:rPr>
        <w:t>За период январь-июнь 2024 года</w:t>
      </w:r>
      <w:r w:rsidRPr="00022EA2">
        <w:rPr>
          <w:sz w:val="28"/>
          <w:szCs w:val="28"/>
        </w:rPr>
        <w:t xml:space="preserve"> </w:t>
      </w:r>
      <w:r w:rsidRPr="00925CF0">
        <w:rPr>
          <w:sz w:val="28"/>
          <w:szCs w:val="28"/>
        </w:rPr>
        <w:t xml:space="preserve">объем отгруженных товаров собственного производства, выполненных работ и услуг по всем основным видам промышленной деятельности </w:t>
      </w:r>
      <w:r>
        <w:rPr>
          <w:sz w:val="28"/>
          <w:szCs w:val="28"/>
        </w:rPr>
        <w:t xml:space="preserve">составил </w:t>
      </w:r>
      <w:r w:rsidRPr="00022EA2">
        <w:rPr>
          <w:sz w:val="28"/>
          <w:szCs w:val="28"/>
        </w:rPr>
        <w:t>131</w:t>
      </w:r>
      <w:r>
        <w:rPr>
          <w:sz w:val="28"/>
          <w:szCs w:val="28"/>
        </w:rPr>
        <w:t> </w:t>
      </w:r>
      <w:r w:rsidRPr="00022EA2">
        <w:rPr>
          <w:sz w:val="28"/>
          <w:szCs w:val="28"/>
        </w:rPr>
        <w:t>293</w:t>
      </w:r>
      <w:r>
        <w:rPr>
          <w:sz w:val="28"/>
          <w:szCs w:val="28"/>
        </w:rPr>
        <w:t xml:space="preserve"> </w:t>
      </w:r>
      <w:r w:rsidRPr="00022EA2">
        <w:rPr>
          <w:sz w:val="28"/>
          <w:szCs w:val="28"/>
        </w:rPr>
        <w:t>175</w:t>
      </w:r>
      <w:r w:rsidRPr="00022EA2">
        <w:rPr>
          <w:sz w:val="28"/>
          <w:szCs w:val="28"/>
        </w:rPr>
        <w:t xml:space="preserve"> </w:t>
      </w:r>
      <w:r w:rsidRPr="00925CF0">
        <w:rPr>
          <w:sz w:val="28"/>
          <w:szCs w:val="28"/>
        </w:rPr>
        <w:t>тыс.руб</w:t>
      </w:r>
      <w:r>
        <w:rPr>
          <w:sz w:val="28"/>
          <w:szCs w:val="28"/>
        </w:rPr>
        <w:t>, что на 17,4 % больше, чем за аналогичный период 2023 года.</w:t>
      </w:r>
    </w:p>
    <w:p w14:paraId="2B9F76E9" w14:textId="75731AD8" w:rsidR="00726A38" w:rsidRPr="00925CF0" w:rsidRDefault="002A6C1D" w:rsidP="000D38C7">
      <w:pPr>
        <w:ind w:right="140" w:firstLine="708"/>
        <w:jc w:val="both"/>
        <w:rPr>
          <w:sz w:val="28"/>
          <w:szCs w:val="28"/>
        </w:rPr>
      </w:pPr>
      <w:r>
        <w:rPr>
          <w:sz w:val="28"/>
          <w:szCs w:val="28"/>
        </w:rPr>
        <w:t>В</w:t>
      </w:r>
      <w:r w:rsidR="005D2DE2" w:rsidRPr="00925CF0">
        <w:rPr>
          <w:sz w:val="28"/>
          <w:szCs w:val="28"/>
        </w:rPr>
        <w:t xml:space="preserve"> 202</w:t>
      </w:r>
      <w:r>
        <w:rPr>
          <w:sz w:val="28"/>
          <w:szCs w:val="28"/>
        </w:rPr>
        <w:t>4</w:t>
      </w:r>
      <w:r w:rsidR="005D2DE2" w:rsidRPr="00925CF0">
        <w:rPr>
          <w:sz w:val="28"/>
          <w:szCs w:val="28"/>
        </w:rPr>
        <w:t xml:space="preserve"> году объем</w:t>
      </w:r>
      <w:r w:rsidR="00803FA0" w:rsidRPr="00925CF0">
        <w:rPr>
          <w:sz w:val="28"/>
          <w:szCs w:val="28"/>
        </w:rPr>
        <w:t xml:space="preserve"> отгруженных товаров</w:t>
      </w:r>
      <w:r w:rsidR="005D2DE2" w:rsidRPr="00925CF0">
        <w:rPr>
          <w:sz w:val="28"/>
          <w:szCs w:val="28"/>
        </w:rPr>
        <w:t xml:space="preserve"> </w:t>
      </w:r>
      <w:r w:rsidR="001F3113" w:rsidRPr="00925CF0">
        <w:rPr>
          <w:sz w:val="28"/>
          <w:szCs w:val="28"/>
        </w:rPr>
        <w:t xml:space="preserve">собственного производства, выполненных работ и услуг по всем основным видам промышленной деятельности </w:t>
      </w:r>
      <w:r w:rsidR="00B65C31">
        <w:rPr>
          <w:sz w:val="28"/>
          <w:szCs w:val="28"/>
        </w:rPr>
        <w:t xml:space="preserve"> планирует </w:t>
      </w:r>
      <w:r w:rsidRPr="00925CF0">
        <w:rPr>
          <w:sz w:val="28"/>
          <w:szCs w:val="28"/>
        </w:rPr>
        <w:t>выр</w:t>
      </w:r>
      <w:r>
        <w:rPr>
          <w:sz w:val="28"/>
          <w:szCs w:val="28"/>
        </w:rPr>
        <w:t>а</w:t>
      </w:r>
      <w:r w:rsidRPr="00925CF0">
        <w:rPr>
          <w:sz w:val="28"/>
          <w:szCs w:val="28"/>
        </w:rPr>
        <w:t>ст</w:t>
      </w:r>
      <w:r>
        <w:rPr>
          <w:sz w:val="28"/>
          <w:szCs w:val="28"/>
        </w:rPr>
        <w:t>и</w:t>
      </w:r>
      <w:r w:rsidR="005D2DE2" w:rsidRPr="00925CF0">
        <w:rPr>
          <w:sz w:val="28"/>
          <w:szCs w:val="28"/>
        </w:rPr>
        <w:t xml:space="preserve"> до</w:t>
      </w:r>
      <w:r w:rsidR="00726A38" w:rsidRPr="00925CF0">
        <w:rPr>
          <w:sz w:val="28"/>
          <w:szCs w:val="28"/>
        </w:rPr>
        <w:t xml:space="preserve"> </w:t>
      </w:r>
      <w:r w:rsidR="00803FA0" w:rsidRPr="00925CF0">
        <w:rPr>
          <w:sz w:val="28"/>
          <w:szCs w:val="28"/>
        </w:rPr>
        <w:t>2</w:t>
      </w:r>
      <w:r>
        <w:rPr>
          <w:sz w:val="28"/>
          <w:szCs w:val="28"/>
        </w:rPr>
        <w:t>81</w:t>
      </w:r>
      <w:r w:rsidR="005D2DE2" w:rsidRPr="00925CF0">
        <w:rPr>
          <w:sz w:val="28"/>
          <w:szCs w:val="28"/>
        </w:rPr>
        <w:t xml:space="preserve"> </w:t>
      </w:r>
      <w:r>
        <w:rPr>
          <w:sz w:val="28"/>
          <w:szCs w:val="28"/>
        </w:rPr>
        <w:t>867</w:t>
      </w:r>
      <w:r w:rsidR="00726A38" w:rsidRPr="00925CF0">
        <w:rPr>
          <w:sz w:val="28"/>
          <w:szCs w:val="28"/>
        </w:rPr>
        <w:t> </w:t>
      </w:r>
      <w:r>
        <w:rPr>
          <w:sz w:val="28"/>
          <w:szCs w:val="28"/>
        </w:rPr>
        <w:t>203</w:t>
      </w:r>
      <w:r w:rsidR="00726A38" w:rsidRPr="00925CF0">
        <w:rPr>
          <w:sz w:val="28"/>
          <w:szCs w:val="28"/>
        </w:rPr>
        <w:t>,</w:t>
      </w:r>
      <w:r>
        <w:rPr>
          <w:sz w:val="28"/>
          <w:szCs w:val="28"/>
        </w:rPr>
        <w:t>1</w:t>
      </w:r>
      <w:r w:rsidR="00726A38" w:rsidRPr="00925CF0">
        <w:rPr>
          <w:sz w:val="28"/>
          <w:szCs w:val="28"/>
        </w:rPr>
        <w:t xml:space="preserve"> тыс.руб.,</w:t>
      </w:r>
      <w:r w:rsidR="00803FA0" w:rsidRPr="00925CF0">
        <w:rPr>
          <w:sz w:val="28"/>
          <w:szCs w:val="28"/>
        </w:rPr>
        <w:t xml:space="preserve"> что на </w:t>
      </w:r>
      <w:r w:rsidR="00B65C31">
        <w:rPr>
          <w:sz w:val="28"/>
          <w:szCs w:val="28"/>
        </w:rPr>
        <w:t>1</w:t>
      </w:r>
      <w:r>
        <w:rPr>
          <w:sz w:val="28"/>
          <w:szCs w:val="28"/>
        </w:rPr>
        <w:t>12</w:t>
      </w:r>
      <w:r w:rsidR="00803FA0" w:rsidRPr="00925CF0">
        <w:rPr>
          <w:sz w:val="28"/>
          <w:szCs w:val="28"/>
        </w:rPr>
        <w:t>,</w:t>
      </w:r>
      <w:r>
        <w:rPr>
          <w:sz w:val="28"/>
          <w:szCs w:val="28"/>
        </w:rPr>
        <w:t>5</w:t>
      </w:r>
      <w:r w:rsidR="00803FA0" w:rsidRPr="00925CF0">
        <w:rPr>
          <w:sz w:val="28"/>
          <w:szCs w:val="28"/>
        </w:rPr>
        <w:t>% больше, чем</w:t>
      </w:r>
      <w:r w:rsidR="00874209" w:rsidRPr="00925CF0">
        <w:rPr>
          <w:sz w:val="28"/>
          <w:szCs w:val="28"/>
        </w:rPr>
        <w:t xml:space="preserve"> объем </w:t>
      </w:r>
      <w:r w:rsidR="001F3113" w:rsidRPr="00925CF0">
        <w:rPr>
          <w:sz w:val="28"/>
          <w:szCs w:val="28"/>
        </w:rPr>
        <w:t xml:space="preserve">отгруженных товаров собственного производства </w:t>
      </w:r>
      <w:r w:rsidR="00803FA0" w:rsidRPr="00925CF0">
        <w:rPr>
          <w:sz w:val="28"/>
          <w:szCs w:val="28"/>
        </w:rPr>
        <w:t>в 202</w:t>
      </w:r>
      <w:r>
        <w:rPr>
          <w:sz w:val="28"/>
          <w:szCs w:val="28"/>
        </w:rPr>
        <w:t>3</w:t>
      </w:r>
      <w:r w:rsidR="00803FA0" w:rsidRPr="00925CF0">
        <w:rPr>
          <w:sz w:val="28"/>
          <w:szCs w:val="28"/>
        </w:rPr>
        <w:t xml:space="preserve"> году.</w:t>
      </w:r>
      <w:r w:rsidR="00726A38" w:rsidRPr="00925CF0">
        <w:rPr>
          <w:sz w:val="28"/>
          <w:szCs w:val="28"/>
        </w:rPr>
        <w:t xml:space="preserve"> </w:t>
      </w:r>
      <w:r w:rsidR="00803FA0" w:rsidRPr="00925CF0">
        <w:rPr>
          <w:sz w:val="28"/>
          <w:szCs w:val="28"/>
        </w:rPr>
        <w:t>В</w:t>
      </w:r>
      <w:r w:rsidR="00726A38" w:rsidRPr="00925CF0">
        <w:rPr>
          <w:sz w:val="28"/>
          <w:szCs w:val="28"/>
        </w:rPr>
        <w:t xml:space="preserve"> основном это производство пищевых продуктов, включая напитки и табак, производство прочих неметаллических минеральных продуктов,</w:t>
      </w:r>
      <w:r w:rsidR="000E2B51">
        <w:rPr>
          <w:sz w:val="28"/>
          <w:szCs w:val="28"/>
        </w:rPr>
        <w:t xml:space="preserve"> </w:t>
      </w:r>
      <w:r w:rsidR="00726A38" w:rsidRPr="00925CF0">
        <w:rPr>
          <w:sz w:val="28"/>
          <w:szCs w:val="28"/>
        </w:rPr>
        <w:t>производство</w:t>
      </w:r>
      <w:r w:rsidR="000E2B51">
        <w:rPr>
          <w:sz w:val="28"/>
          <w:szCs w:val="28"/>
        </w:rPr>
        <w:t xml:space="preserve"> </w:t>
      </w:r>
      <w:r w:rsidR="00726A38" w:rsidRPr="00925CF0">
        <w:rPr>
          <w:sz w:val="28"/>
          <w:szCs w:val="28"/>
        </w:rPr>
        <w:t>электронного</w:t>
      </w:r>
      <w:r w:rsidR="000E2B51">
        <w:rPr>
          <w:sz w:val="28"/>
          <w:szCs w:val="28"/>
        </w:rPr>
        <w:t xml:space="preserve"> </w:t>
      </w:r>
      <w:r w:rsidR="00726A38" w:rsidRPr="00925CF0">
        <w:rPr>
          <w:sz w:val="28"/>
          <w:szCs w:val="28"/>
        </w:rPr>
        <w:t>оборудования и др.</w:t>
      </w:r>
    </w:p>
    <w:p w14:paraId="1FA1A27C" w14:textId="4C11B4B9" w:rsidR="00726A38" w:rsidRPr="00B3353C" w:rsidRDefault="00726A38" w:rsidP="000D38C7">
      <w:pPr>
        <w:ind w:right="140" w:firstLine="708"/>
        <w:jc w:val="both"/>
        <w:rPr>
          <w:sz w:val="28"/>
          <w:szCs w:val="28"/>
        </w:rPr>
      </w:pPr>
      <w:r w:rsidRPr="00925CF0">
        <w:rPr>
          <w:sz w:val="28"/>
          <w:szCs w:val="28"/>
        </w:rPr>
        <w:t>Представленные организациями плановые показатели выпуска продукции по большинству видов деятельности позволяют прогнозировать положительные темпы роста на среднесрочную перспективу до 202</w:t>
      </w:r>
      <w:r w:rsidR="002A6C1D">
        <w:rPr>
          <w:sz w:val="28"/>
          <w:szCs w:val="28"/>
        </w:rPr>
        <w:t>7</w:t>
      </w:r>
      <w:r w:rsidRPr="00925CF0">
        <w:rPr>
          <w:sz w:val="28"/>
          <w:szCs w:val="28"/>
        </w:rPr>
        <w:t xml:space="preserve"> года. </w:t>
      </w:r>
    </w:p>
    <w:p w14:paraId="16E340B9" w14:textId="77777777" w:rsidR="00726A38" w:rsidRDefault="00726A38" w:rsidP="000D38C7">
      <w:pPr>
        <w:ind w:right="140" w:firstLine="708"/>
        <w:jc w:val="both"/>
        <w:rPr>
          <w:sz w:val="28"/>
          <w:szCs w:val="28"/>
        </w:rPr>
      </w:pPr>
      <w:r w:rsidRPr="00925CF0">
        <w:rPr>
          <w:sz w:val="28"/>
          <w:szCs w:val="28"/>
        </w:rPr>
        <w:t>Кроме того, увеличение промышленного производства станет возможным за счет реализации проектов промышленных предприятий по выпуску новых видов продукции, в том числе включенных в региональный план импортозамещения.</w:t>
      </w:r>
    </w:p>
    <w:p w14:paraId="777A4805" w14:textId="7C818737" w:rsidR="00726A38" w:rsidRDefault="00B65C31" w:rsidP="000D38C7">
      <w:pPr>
        <w:ind w:right="140" w:firstLine="708"/>
        <w:jc w:val="both"/>
        <w:rPr>
          <w:sz w:val="28"/>
          <w:szCs w:val="28"/>
        </w:rPr>
      </w:pPr>
      <w:r>
        <w:rPr>
          <w:sz w:val="28"/>
          <w:szCs w:val="28"/>
        </w:rPr>
        <w:t>В список к</w:t>
      </w:r>
      <w:r w:rsidR="00726A38" w:rsidRPr="00925CF0">
        <w:rPr>
          <w:sz w:val="28"/>
          <w:szCs w:val="28"/>
        </w:rPr>
        <w:t>рупнейши</w:t>
      </w:r>
      <w:r>
        <w:rPr>
          <w:sz w:val="28"/>
          <w:szCs w:val="28"/>
        </w:rPr>
        <w:t>х</w:t>
      </w:r>
      <w:r w:rsidR="00726A38" w:rsidRPr="00925CF0">
        <w:rPr>
          <w:sz w:val="28"/>
          <w:szCs w:val="28"/>
        </w:rPr>
        <w:t xml:space="preserve"> предприяти</w:t>
      </w:r>
      <w:r>
        <w:rPr>
          <w:sz w:val="28"/>
          <w:szCs w:val="28"/>
        </w:rPr>
        <w:t>й</w:t>
      </w:r>
      <w:r w:rsidR="00726A38" w:rsidRPr="00925CF0">
        <w:rPr>
          <w:sz w:val="28"/>
          <w:szCs w:val="28"/>
        </w:rPr>
        <w:t>-</w:t>
      </w:r>
      <w:r>
        <w:rPr>
          <w:sz w:val="28"/>
          <w:szCs w:val="28"/>
        </w:rPr>
        <w:t>экс</w:t>
      </w:r>
      <w:r w:rsidR="00726A38" w:rsidRPr="00925CF0">
        <w:rPr>
          <w:sz w:val="28"/>
          <w:szCs w:val="28"/>
        </w:rPr>
        <w:t>портер</w:t>
      </w:r>
      <w:r>
        <w:rPr>
          <w:sz w:val="28"/>
          <w:szCs w:val="28"/>
        </w:rPr>
        <w:t>ов</w:t>
      </w:r>
      <w:r w:rsidR="00726A38" w:rsidRPr="00925CF0">
        <w:rPr>
          <w:sz w:val="28"/>
          <w:szCs w:val="28"/>
        </w:rPr>
        <w:t xml:space="preserve"> Ленинградской области, расположенны</w:t>
      </w:r>
      <w:r>
        <w:rPr>
          <w:sz w:val="28"/>
          <w:szCs w:val="28"/>
        </w:rPr>
        <w:t>х</w:t>
      </w:r>
      <w:r w:rsidR="00726A38" w:rsidRPr="00925CF0">
        <w:rPr>
          <w:sz w:val="28"/>
          <w:szCs w:val="28"/>
        </w:rPr>
        <w:t xml:space="preserve"> на территории </w:t>
      </w:r>
      <w:r>
        <w:rPr>
          <w:sz w:val="28"/>
          <w:szCs w:val="28"/>
        </w:rPr>
        <w:t xml:space="preserve">МО </w:t>
      </w:r>
      <w:r w:rsidR="00726A38" w:rsidRPr="00925CF0">
        <w:rPr>
          <w:sz w:val="28"/>
          <w:szCs w:val="28"/>
        </w:rPr>
        <w:t>Виллозско</w:t>
      </w:r>
      <w:r>
        <w:rPr>
          <w:sz w:val="28"/>
          <w:szCs w:val="28"/>
        </w:rPr>
        <w:t>е</w:t>
      </w:r>
      <w:r w:rsidR="00726A38" w:rsidRPr="00925CF0">
        <w:rPr>
          <w:sz w:val="28"/>
          <w:szCs w:val="28"/>
        </w:rPr>
        <w:t xml:space="preserve"> городско</w:t>
      </w:r>
      <w:r>
        <w:rPr>
          <w:sz w:val="28"/>
          <w:szCs w:val="28"/>
        </w:rPr>
        <w:t>е</w:t>
      </w:r>
      <w:r w:rsidR="00726A38" w:rsidRPr="00925CF0">
        <w:rPr>
          <w:sz w:val="28"/>
          <w:szCs w:val="28"/>
        </w:rPr>
        <w:t xml:space="preserve"> поселени</w:t>
      </w:r>
      <w:r>
        <w:rPr>
          <w:sz w:val="28"/>
          <w:szCs w:val="28"/>
        </w:rPr>
        <w:t>е,</w:t>
      </w:r>
      <w:r w:rsidR="00726A38" w:rsidRPr="00925CF0">
        <w:rPr>
          <w:sz w:val="28"/>
          <w:szCs w:val="28"/>
        </w:rPr>
        <w:t xml:space="preserve"> </w:t>
      </w:r>
      <w:r>
        <w:rPr>
          <w:sz w:val="28"/>
          <w:szCs w:val="28"/>
        </w:rPr>
        <w:t>вошли</w:t>
      </w:r>
      <w:r w:rsidR="00726A38" w:rsidRPr="00925CF0">
        <w:rPr>
          <w:sz w:val="28"/>
          <w:szCs w:val="28"/>
        </w:rPr>
        <w:t>:</w:t>
      </w:r>
      <w:r w:rsidR="00B3353C" w:rsidRPr="00B6371A">
        <w:rPr>
          <w:sz w:val="28"/>
          <w:szCs w:val="28"/>
        </w:rPr>
        <w:t xml:space="preserve"> АО «Филип Моррис Ижора»,</w:t>
      </w:r>
      <w:r w:rsidR="00B3353C" w:rsidRPr="00B3353C">
        <w:rPr>
          <w:sz w:val="28"/>
          <w:szCs w:val="28"/>
        </w:rPr>
        <w:t xml:space="preserve"> </w:t>
      </w:r>
      <w:r w:rsidR="00726A38" w:rsidRPr="00925CF0">
        <w:rPr>
          <w:sz w:val="28"/>
          <w:szCs w:val="28"/>
        </w:rPr>
        <w:t xml:space="preserve">ООО </w:t>
      </w:r>
      <w:r w:rsidR="00B3353C">
        <w:rPr>
          <w:sz w:val="28"/>
          <w:szCs w:val="28"/>
        </w:rPr>
        <w:t>«Якобс Дау Эгбертс Рус»</w:t>
      </w:r>
      <w:r w:rsidR="00CE0513">
        <w:rPr>
          <w:sz w:val="28"/>
          <w:szCs w:val="28"/>
        </w:rPr>
        <w:t>,</w:t>
      </w:r>
      <w:r w:rsidR="00CE0513" w:rsidRPr="00CE0513">
        <w:rPr>
          <w:sz w:val="28"/>
          <w:szCs w:val="28"/>
        </w:rPr>
        <w:t xml:space="preserve"> </w:t>
      </w:r>
      <w:r w:rsidR="00CE0513" w:rsidRPr="00925CF0">
        <w:rPr>
          <w:sz w:val="28"/>
          <w:szCs w:val="28"/>
        </w:rPr>
        <w:t xml:space="preserve">ООО «Крес </w:t>
      </w:r>
      <w:r w:rsidR="00CE0513">
        <w:rPr>
          <w:sz w:val="28"/>
          <w:szCs w:val="28"/>
        </w:rPr>
        <w:t>Нева»</w:t>
      </w:r>
      <w:r w:rsidR="00B3353C">
        <w:rPr>
          <w:sz w:val="28"/>
          <w:szCs w:val="28"/>
        </w:rPr>
        <w:t>.</w:t>
      </w:r>
    </w:p>
    <w:p w14:paraId="7DFD4796" w14:textId="0280BC89" w:rsidR="00B65C31" w:rsidRPr="00B6371A" w:rsidRDefault="00B65C31" w:rsidP="000D38C7">
      <w:pPr>
        <w:ind w:right="140" w:firstLine="708"/>
        <w:jc w:val="both"/>
        <w:rPr>
          <w:sz w:val="28"/>
          <w:szCs w:val="28"/>
        </w:rPr>
      </w:pPr>
      <w:r>
        <w:rPr>
          <w:sz w:val="28"/>
          <w:szCs w:val="28"/>
        </w:rPr>
        <w:t>В список к</w:t>
      </w:r>
      <w:r w:rsidRPr="00925CF0">
        <w:rPr>
          <w:sz w:val="28"/>
          <w:szCs w:val="28"/>
        </w:rPr>
        <w:t>рупнейши</w:t>
      </w:r>
      <w:r>
        <w:rPr>
          <w:sz w:val="28"/>
          <w:szCs w:val="28"/>
        </w:rPr>
        <w:t>х</w:t>
      </w:r>
      <w:r w:rsidRPr="00925CF0">
        <w:rPr>
          <w:sz w:val="28"/>
          <w:szCs w:val="28"/>
        </w:rPr>
        <w:t xml:space="preserve"> предприяти</w:t>
      </w:r>
      <w:r>
        <w:rPr>
          <w:sz w:val="28"/>
          <w:szCs w:val="28"/>
        </w:rPr>
        <w:t>й</w:t>
      </w:r>
      <w:r w:rsidRPr="00925CF0">
        <w:rPr>
          <w:sz w:val="28"/>
          <w:szCs w:val="28"/>
        </w:rPr>
        <w:t>-</w:t>
      </w:r>
      <w:r>
        <w:rPr>
          <w:sz w:val="28"/>
          <w:szCs w:val="28"/>
        </w:rPr>
        <w:t>им</w:t>
      </w:r>
      <w:r w:rsidRPr="00925CF0">
        <w:rPr>
          <w:sz w:val="28"/>
          <w:szCs w:val="28"/>
        </w:rPr>
        <w:t>портер</w:t>
      </w:r>
      <w:r>
        <w:rPr>
          <w:sz w:val="28"/>
          <w:szCs w:val="28"/>
        </w:rPr>
        <w:t>ов</w:t>
      </w:r>
      <w:r w:rsidRPr="00925CF0">
        <w:rPr>
          <w:sz w:val="28"/>
          <w:szCs w:val="28"/>
        </w:rPr>
        <w:t xml:space="preserve"> Ленинградской области, расположенны</w:t>
      </w:r>
      <w:r>
        <w:rPr>
          <w:sz w:val="28"/>
          <w:szCs w:val="28"/>
        </w:rPr>
        <w:t>х</w:t>
      </w:r>
      <w:r w:rsidRPr="00925CF0">
        <w:rPr>
          <w:sz w:val="28"/>
          <w:szCs w:val="28"/>
        </w:rPr>
        <w:t xml:space="preserve"> на территории </w:t>
      </w:r>
      <w:r w:rsidR="00CE0513">
        <w:rPr>
          <w:sz w:val="28"/>
          <w:szCs w:val="28"/>
        </w:rPr>
        <w:t xml:space="preserve">МО </w:t>
      </w:r>
      <w:r w:rsidR="00CE0513" w:rsidRPr="00925CF0">
        <w:rPr>
          <w:sz w:val="28"/>
          <w:szCs w:val="28"/>
        </w:rPr>
        <w:t>Виллозско</w:t>
      </w:r>
      <w:r w:rsidR="00CE0513">
        <w:rPr>
          <w:sz w:val="28"/>
          <w:szCs w:val="28"/>
        </w:rPr>
        <w:t>е</w:t>
      </w:r>
      <w:r w:rsidR="00CE0513" w:rsidRPr="00925CF0">
        <w:rPr>
          <w:sz w:val="28"/>
          <w:szCs w:val="28"/>
        </w:rPr>
        <w:t xml:space="preserve"> городско</w:t>
      </w:r>
      <w:r w:rsidR="00CE0513">
        <w:rPr>
          <w:sz w:val="28"/>
          <w:szCs w:val="28"/>
        </w:rPr>
        <w:t>е</w:t>
      </w:r>
      <w:r w:rsidR="00CE0513" w:rsidRPr="00925CF0">
        <w:rPr>
          <w:sz w:val="28"/>
          <w:szCs w:val="28"/>
        </w:rPr>
        <w:t xml:space="preserve"> поселени</w:t>
      </w:r>
      <w:r w:rsidR="00CE0513">
        <w:rPr>
          <w:sz w:val="28"/>
          <w:szCs w:val="28"/>
        </w:rPr>
        <w:t>е</w:t>
      </w:r>
      <w:r w:rsidR="00C86345">
        <w:rPr>
          <w:sz w:val="28"/>
          <w:szCs w:val="28"/>
        </w:rPr>
        <w:t>,</w:t>
      </w:r>
      <w:r w:rsidRPr="00925CF0">
        <w:rPr>
          <w:sz w:val="28"/>
          <w:szCs w:val="28"/>
        </w:rPr>
        <w:t xml:space="preserve"> </w:t>
      </w:r>
      <w:r>
        <w:rPr>
          <w:sz w:val="28"/>
          <w:szCs w:val="28"/>
        </w:rPr>
        <w:t>вошли</w:t>
      </w:r>
      <w:r w:rsidRPr="00925CF0">
        <w:rPr>
          <w:sz w:val="28"/>
          <w:szCs w:val="28"/>
        </w:rPr>
        <w:t>:</w:t>
      </w:r>
      <w:r w:rsidRPr="00B6371A">
        <w:rPr>
          <w:sz w:val="28"/>
          <w:szCs w:val="28"/>
        </w:rPr>
        <w:t xml:space="preserve"> АО «Филип Моррис Ижора»</w:t>
      </w:r>
      <w:r w:rsidR="0050483F" w:rsidRPr="0050483F">
        <w:rPr>
          <w:sz w:val="28"/>
          <w:szCs w:val="28"/>
        </w:rPr>
        <w:t xml:space="preserve"> </w:t>
      </w:r>
      <w:r w:rsidR="0050483F" w:rsidRPr="0095648B">
        <w:rPr>
          <w:sz w:val="28"/>
          <w:szCs w:val="28"/>
        </w:rPr>
        <w:t>(</w:t>
      </w:r>
      <w:r w:rsidR="0050483F">
        <w:rPr>
          <w:sz w:val="28"/>
          <w:szCs w:val="28"/>
        </w:rPr>
        <w:t>производство табачных изделий</w:t>
      </w:r>
      <w:r w:rsidR="0050483F" w:rsidRPr="0095648B">
        <w:rPr>
          <w:sz w:val="28"/>
          <w:szCs w:val="28"/>
        </w:rPr>
        <w:t>)</w:t>
      </w:r>
      <w:r w:rsidRPr="00B6371A">
        <w:rPr>
          <w:sz w:val="28"/>
          <w:szCs w:val="28"/>
        </w:rPr>
        <w:t>,</w:t>
      </w:r>
      <w:r w:rsidRPr="00B3353C">
        <w:rPr>
          <w:sz w:val="28"/>
          <w:szCs w:val="28"/>
        </w:rPr>
        <w:t xml:space="preserve"> </w:t>
      </w:r>
      <w:r w:rsidRPr="00925CF0">
        <w:rPr>
          <w:sz w:val="28"/>
          <w:szCs w:val="28"/>
        </w:rPr>
        <w:t xml:space="preserve">ООО </w:t>
      </w:r>
      <w:r>
        <w:rPr>
          <w:sz w:val="28"/>
          <w:szCs w:val="28"/>
        </w:rPr>
        <w:t>«Якобс Дау Эгбертс Рус»</w:t>
      </w:r>
      <w:r w:rsidR="0050483F" w:rsidRPr="0050483F">
        <w:rPr>
          <w:sz w:val="28"/>
          <w:szCs w:val="28"/>
        </w:rPr>
        <w:t xml:space="preserve"> </w:t>
      </w:r>
      <w:r w:rsidR="0050483F">
        <w:rPr>
          <w:sz w:val="28"/>
          <w:szCs w:val="28"/>
        </w:rPr>
        <w:t>(производство чая и кофе)</w:t>
      </w:r>
      <w:r>
        <w:rPr>
          <w:sz w:val="28"/>
          <w:szCs w:val="28"/>
        </w:rPr>
        <w:t xml:space="preserve">, </w:t>
      </w:r>
      <w:r w:rsidRPr="00925CF0">
        <w:rPr>
          <w:sz w:val="28"/>
          <w:szCs w:val="28"/>
        </w:rPr>
        <w:t xml:space="preserve">ООО «Крес </w:t>
      </w:r>
      <w:r>
        <w:rPr>
          <w:sz w:val="28"/>
          <w:szCs w:val="28"/>
        </w:rPr>
        <w:t>Нева»</w:t>
      </w:r>
      <w:r w:rsidR="0050483F" w:rsidRPr="0050483F">
        <w:rPr>
          <w:sz w:val="28"/>
          <w:szCs w:val="28"/>
        </w:rPr>
        <w:t xml:space="preserve"> </w:t>
      </w:r>
      <w:r w:rsidR="0050483F" w:rsidRPr="0095648B">
        <w:rPr>
          <w:sz w:val="28"/>
          <w:szCs w:val="28"/>
        </w:rPr>
        <w:t>(</w:t>
      </w:r>
      <w:r w:rsidR="0050483F">
        <w:rPr>
          <w:sz w:val="28"/>
          <w:szCs w:val="28"/>
        </w:rPr>
        <w:t>производство табачных изделий</w:t>
      </w:r>
      <w:r w:rsidR="0050483F" w:rsidRPr="0095648B">
        <w:rPr>
          <w:sz w:val="28"/>
          <w:szCs w:val="28"/>
        </w:rPr>
        <w:t>)</w:t>
      </w:r>
      <w:r>
        <w:rPr>
          <w:sz w:val="28"/>
          <w:szCs w:val="28"/>
        </w:rPr>
        <w:t>,</w:t>
      </w:r>
      <w:r w:rsidRPr="00B6371A">
        <w:rPr>
          <w:sz w:val="28"/>
          <w:szCs w:val="28"/>
        </w:rPr>
        <w:t xml:space="preserve"> ООО «Агроимпэкс»</w:t>
      </w:r>
      <w:r w:rsidR="0050483F" w:rsidRPr="0050483F">
        <w:rPr>
          <w:sz w:val="28"/>
          <w:szCs w:val="28"/>
        </w:rPr>
        <w:t xml:space="preserve"> </w:t>
      </w:r>
      <w:r w:rsidR="0050483F" w:rsidRPr="0095648B">
        <w:rPr>
          <w:sz w:val="28"/>
          <w:szCs w:val="28"/>
        </w:rPr>
        <w:t>(производство и торговля фруктами и орехами)</w:t>
      </w:r>
      <w:r w:rsidR="00CE0513" w:rsidRPr="00B6371A">
        <w:rPr>
          <w:sz w:val="28"/>
          <w:szCs w:val="28"/>
        </w:rPr>
        <w:t>.</w:t>
      </w:r>
    </w:p>
    <w:p w14:paraId="54444665" w14:textId="735CE693" w:rsidR="000F6E22" w:rsidRPr="00925CF0" w:rsidRDefault="000F6E22" w:rsidP="000D38C7">
      <w:pPr>
        <w:ind w:right="140" w:firstLine="708"/>
        <w:jc w:val="both"/>
        <w:rPr>
          <w:sz w:val="28"/>
          <w:szCs w:val="28"/>
        </w:rPr>
      </w:pPr>
      <w:r w:rsidRPr="00925CF0">
        <w:rPr>
          <w:sz w:val="28"/>
          <w:szCs w:val="28"/>
        </w:rPr>
        <w:t>Сохранение многофункционального профиля экономики поселения является основой его устойчивого развития. Одним из важнейших направлений специализации экономики является широкое развитие промышленного производства в сформировавшихся здесь промышленных зонах.</w:t>
      </w:r>
      <w:r w:rsidR="007039B8">
        <w:rPr>
          <w:sz w:val="28"/>
          <w:szCs w:val="28"/>
        </w:rPr>
        <w:t xml:space="preserve"> </w:t>
      </w:r>
      <w:r w:rsidRPr="00925CF0">
        <w:rPr>
          <w:sz w:val="28"/>
          <w:szCs w:val="28"/>
        </w:rPr>
        <w:t>В перспективе возрастет доля таких направлений</w:t>
      </w:r>
      <w:r w:rsidR="00DE215F">
        <w:rPr>
          <w:sz w:val="28"/>
          <w:szCs w:val="28"/>
        </w:rPr>
        <w:t>,</w:t>
      </w:r>
      <w:r w:rsidRPr="00925CF0">
        <w:rPr>
          <w:sz w:val="28"/>
          <w:szCs w:val="28"/>
        </w:rPr>
        <w:t xml:space="preserve"> как транспортные услуги, логистика, торговля.</w:t>
      </w:r>
    </w:p>
    <w:p w14:paraId="459A71E0" w14:textId="4271723B" w:rsidR="00726A38" w:rsidRDefault="00A508AE" w:rsidP="000D38C7">
      <w:pPr>
        <w:ind w:right="140" w:firstLine="708"/>
        <w:jc w:val="both"/>
        <w:rPr>
          <w:sz w:val="28"/>
          <w:szCs w:val="28"/>
        </w:rPr>
      </w:pPr>
      <w:r>
        <w:rPr>
          <w:sz w:val="28"/>
          <w:szCs w:val="28"/>
        </w:rPr>
        <w:t xml:space="preserve">Органы местного самоуправления </w:t>
      </w:r>
      <w:r w:rsidR="00726A38" w:rsidRPr="00925CF0">
        <w:rPr>
          <w:sz w:val="28"/>
          <w:szCs w:val="28"/>
        </w:rPr>
        <w:t>Виллозского городского поселения став</w:t>
      </w:r>
      <w:r>
        <w:rPr>
          <w:sz w:val="28"/>
          <w:szCs w:val="28"/>
        </w:rPr>
        <w:t>я</w:t>
      </w:r>
      <w:r w:rsidR="00726A38" w:rsidRPr="00925CF0">
        <w:rPr>
          <w:sz w:val="28"/>
          <w:szCs w:val="28"/>
        </w:rPr>
        <w:t xml:space="preserve">т </w:t>
      </w:r>
      <w:r>
        <w:rPr>
          <w:sz w:val="28"/>
          <w:szCs w:val="28"/>
        </w:rPr>
        <w:t>перед</w:t>
      </w:r>
      <w:r w:rsidR="00726A38" w:rsidRPr="00925CF0">
        <w:rPr>
          <w:sz w:val="28"/>
          <w:szCs w:val="28"/>
        </w:rPr>
        <w:t xml:space="preserve"> с</w:t>
      </w:r>
      <w:r w:rsidR="00DA0565">
        <w:rPr>
          <w:sz w:val="28"/>
          <w:szCs w:val="28"/>
        </w:rPr>
        <w:t>о</w:t>
      </w:r>
      <w:r w:rsidR="00726A38" w:rsidRPr="00925CF0">
        <w:rPr>
          <w:sz w:val="28"/>
          <w:szCs w:val="28"/>
        </w:rPr>
        <w:t>б</w:t>
      </w:r>
      <w:r>
        <w:rPr>
          <w:sz w:val="28"/>
          <w:szCs w:val="28"/>
        </w:rPr>
        <w:t>ой</w:t>
      </w:r>
      <w:r w:rsidR="00726A38" w:rsidRPr="00925CF0">
        <w:rPr>
          <w:sz w:val="28"/>
          <w:szCs w:val="28"/>
        </w:rPr>
        <w:t xml:space="preserve"> задачу и дальше продолжать активную работу </w:t>
      </w:r>
      <w:r w:rsidR="00DA0565">
        <w:rPr>
          <w:sz w:val="28"/>
          <w:szCs w:val="28"/>
        </w:rPr>
        <w:t xml:space="preserve">по реализации утвержденных муниципальных программ, в том числе </w:t>
      </w:r>
      <w:r w:rsidR="00A72757">
        <w:rPr>
          <w:sz w:val="28"/>
          <w:szCs w:val="28"/>
        </w:rPr>
        <w:t>исполн</w:t>
      </w:r>
      <w:r w:rsidR="0050483F">
        <w:rPr>
          <w:sz w:val="28"/>
          <w:szCs w:val="28"/>
        </w:rPr>
        <w:t>ения</w:t>
      </w:r>
      <w:r w:rsidR="00DA0565">
        <w:rPr>
          <w:sz w:val="28"/>
          <w:szCs w:val="28"/>
        </w:rPr>
        <w:t xml:space="preserve"> в полном объеме все</w:t>
      </w:r>
      <w:r w:rsidR="0050483F">
        <w:rPr>
          <w:sz w:val="28"/>
          <w:szCs w:val="28"/>
        </w:rPr>
        <w:t>х</w:t>
      </w:r>
      <w:r w:rsidR="00DA0565">
        <w:rPr>
          <w:sz w:val="28"/>
          <w:szCs w:val="28"/>
        </w:rPr>
        <w:t xml:space="preserve"> социальны</w:t>
      </w:r>
      <w:r w:rsidR="0050483F">
        <w:rPr>
          <w:sz w:val="28"/>
          <w:szCs w:val="28"/>
        </w:rPr>
        <w:t>х</w:t>
      </w:r>
      <w:r w:rsidR="00DA0565">
        <w:rPr>
          <w:sz w:val="28"/>
          <w:szCs w:val="28"/>
        </w:rPr>
        <w:t xml:space="preserve"> гаранти</w:t>
      </w:r>
      <w:r w:rsidR="0050483F">
        <w:rPr>
          <w:sz w:val="28"/>
          <w:szCs w:val="28"/>
        </w:rPr>
        <w:t>й</w:t>
      </w:r>
      <w:r w:rsidR="00A72757">
        <w:rPr>
          <w:sz w:val="28"/>
          <w:szCs w:val="28"/>
        </w:rPr>
        <w:t>, взятые на себя перед</w:t>
      </w:r>
      <w:r w:rsidR="00DA0565" w:rsidRPr="00DA0565">
        <w:rPr>
          <w:sz w:val="28"/>
          <w:szCs w:val="28"/>
        </w:rPr>
        <w:t xml:space="preserve"> </w:t>
      </w:r>
      <w:r w:rsidR="00DA0565">
        <w:rPr>
          <w:sz w:val="28"/>
          <w:szCs w:val="28"/>
        </w:rPr>
        <w:t>гражданам</w:t>
      </w:r>
      <w:r w:rsidR="00A72757">
        <w:rPr>
          <w:sz w:val="28"/>
          <w:szCs w:val="28"/>
        </w:rPr>
        <w:t>и Виллозского городского поселения</w:t>
      </w:r>
      <w:r w:rsidR="00DA0565">
        <w:rPr>
          <w:sz w:val="28"/>
          <w:szCs w:val="28"/>
        </w:rPr>
        <w:t xml:space="preserve">. </w:t>
      </w:r>
      <w:r w:rsidR="0050483F">
        <w:rPr>
          <w:sz w:val="28"/>
          <w:szCs w:val="28"/>
        </w:rPr>
        <w:t>Также</w:t>
      </w:r>
      <w:r w:rsidR="00DA0565">
        <w:rPr>
          <w:sz w:val="28"/>
          <w:szCs w:val="28"/>
        </w:rPr>
        <w:t xml:space="preserve"> </w:t>
      </w:r>
      <w:r w:rsidR="0050483F">
        <w:rPr>
          <w:sz w:val="28"/>
          <w:szCs w:val="28"/>
        </w:rPr>
        <w:t>п</w:t>
      </w:r>
      <w:r w:rsidR="00A72757">
        <w:rPr>
          <w:sz w:val="28"/>
          <w:szCs w:val="28"/>
        </w:rPr>
        <w:t xml:space="preserve">родолжится </w:t>
      </w:r>
      <w:r w:rsidR="0050483F">
        <w:rPr>
          <w:sz w:val="28"/>
          <w:szCs w:val="28"/>
        </w:rPr>
        <w:t xml:space="preserve">активная </w:t>
      </w:r>
      <w:r w:rsidR="00A72757">
        <w:rPr>
          <w:sz w:val="28"/>
          <w:szCs w:val="28"/>
        </w:rPr>
        <w:t xml:space="preserve">работа </w:t>
      </w:r>
      <w:r w:rsidR="00726A38" w:rsidRPr="00925CF0">
        <w:rPr>
          <w:sz w:val="28"/>
          <w:szCs w:val="28"/>
        </w:rPr>
        <w:t>по привлечению инвесторов</w:t>
      </w:r>
      <w:r w:rsidR="0050483F">
        <w:rPr>
          <w:sz w:val="28"/>
          <w:szCs w:val="28"/>
        </w:rPr>
        <w:t xml:space="preserve"> и </w:t>
      </w:r>
      <w:r w:rsidR="00726A38" w:rsidRPr="00925CF0">
        <w:rPr>
          <w:sz w:val="28"/>
          <w:szCs w:val="28"/>
        </w:rPr>
        <w:t xml:space="preserve">созданию </w:t>
      </w:r>
      <w:r w:rsidR="001F3113" w:rsidRPr="00925CF0">
        <w:rPr>
          <w:sz w:val="28"/>
          <w:szCs w:val="28"/>
        </w:rPr>
        <w:t xml:space="preserve">благоприятных </w:t>
      </w:r>
      <w:r w:rsidR="00726A38" w:rsidRPr="00925CF0">
        <w:rPr>
          <w:sz w:val="28"/>
          <w:szCs w:val="28"/>
        </w:rPr>
        <w:t>условий для развития предприятий на своей территории.</w:t>
      </w:r>
    </w:p>
    <w:p w14:paraId="11AE73FC" w14:textId="77777777" w:rsidR="00B6371A" w:rsidRPr="00925CF0" w:rsidRDefault="00B6371A" w:rsidP="000E2B51">
      <w:pPr>
        <w:spacing w:line="336" w:lineRule="auto"/>
        <w:ind w:left="-142" w:firstLine="568"/>
        <w:jc w:val="both"/>
        <w:rPr>
          <w:sz w:val="28"/>
          <w:szCs w:val="28"/>
        </w:rPr>
      </w:pPr>
    </w:p>
    <w:p w14:paraId="3F723368" w14:textId="61A3AB4A" w:rsidR="008E3D99" w:rsidRPr="00F021D9" w:rsidRDefault="008E3D99" w:rsidP="000E2B51">
      <w:pPr>
        <w:pStyle w:val="24"/>
        <w:numPr>
          <w:ilvl w:val="0"/>
          <w:numId w:val="15"/>
        </w:numPr>
        <w:shd w:val="clear" w:color="auto" w:fill="FFFFFF"/>
        <w:spacing w:after="0" w:line="240" w:lineRule="auto"/>
        <w:ind w:right="140"/>
        <w:jc w:val="center"/>
        <w:rPr>
          <w:b/>
          <w:szCs w:val="28"/>
        </w:rPr>
      </w:pPr>
      <w:r w:rsidRPr="00F021D9">
        <w:rPr>
          <w:b/>
          <w:szCs w:val="28"/>
        </w:rPr>
        <w:lastRenderedPageBreak/>
        <w:t>Сельское хозяйство</w:t>
      </w:r>
    </w:p>
    <w:p w14:paraId="1B2AF69F" w14:textId="77777777" w:rsidR="008E3D99" w:rsidRDefault="008E3D99" w:rsidP="000D38C7">
      <w:pPr>
        <w:ind w:right="140" w:firstLine="708"/>
        <w:jc w:val="both"/>
        <w:rPr>
          <w:sz w:val="28"/>
          <w:szCs w:val="28"/>
        </w:rPr>
      </w:pPr>
      <w:r w:rsidRPr="00925CF0">
        <w:rPr>
          <w:sz w:val="28"/>
          <w:szCs w:val="28"/>
        </w:rPr>
        <w:t>Сельское хозяйство в Виллозском городском поселении в основном представлено тремя сельскохозяйственными предприятиями: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70"/>
      </w:tblGrid>
      <w:tr w:rsidR="008E3D99" w:rsidRPr="000D38C7" w14:paraId="23019F82" w14:textId="77777777" w:rsidTr="00C1355C">
        <w:trPr>
          <w:trHeight w:val="631"/>
        </w:trPr>
        <w:tc>
          <w:tcPr>
            <w:tcW w:w="4395" w:type="dxa"/>
            <w:vAlign w:val="center"/>
          </w:tcPr>
          <w:p w14:paraId="7E4492B6" w14:textId="77777777" w:rsidR="008E3D99" w:rsidRPr="00925CF0" w:rsidRDefault="008E3D99" w:rsidP="000D38C7">
            <w:pPr>
              <w:ind w:right="140" w:firstLine="708"/>
              <w:jc w:val="both"/>
              <w:rPr>
                <w:sz w:val="28"/>
                <w:szCs w:val="28"/>
              </w:rPr>
            </w:pPr>
            <w:r w:rsidRPr="00925CF0">
              <w:rPr>
                <w:sz w:val="28"/>
                <w:szCs w:val="28"/>
              </w:rPr>
              <w:t>Наименование</w:t>
            </w:r>
          </w:p>
        </w:tc>
        <w:tc>
          <w:tcPr>
            <w:tcW w:w="5670" w:type="dxa"/>
            <w:vAlign w:val="center"/>
          </w:tcPr>
          <w:p w14:paraId="27BD44B5" w14:textId="77777777" w:rsidR="008E3D99" w:rsidRPr="00925CF0" w:rsidRDefault="008E3D99" w:rsidP="000D38C7">
            <w:pPr>
              <w:ind w:right="140" w:firstLine="708"/>
              <w:jc w:val="both"/>
              <w:rPr>
                <w:sz w:val="28"/>
                <w:szCs w:val="28"/>
              </w:rPr>
            </w:pPr>
            <w:r w:rsidRPr="00925CF0">
              <w:rPr>
                <w:sz w:val="28"/>
                <w:szCs w:val="28"/>
              </w:rPr>
              <w:t>Вид выпускаемой продукции</w:t>
            </w:r>
          </w:p>
        </w:tc>
      </w:tr>
      <w:tr w:rsidR="008E3D99" w:rsidRPr="000D38C7" w14:paraId="1D117974" w14:textId="77777777" w:rsidTr="00C1355C">
        <w:tc>
          <w:tcPr>
            <w:tcW w:w="4395" w:type="dxa"/>
          </w:tcPr>
          <w:p w14:paraId="10510A35" w14:textId="77777777" w:rsidR="008E3D99" w:rsidRPr="00925CF0" w:rsidRDefault="008E3D99" w:rsidP="000D38C7">
            <w:pPr>
              <w:ind w:right="140" w:firstLine="708"/>
              <w:jc w:val="both"/>
              <w:rPr>
                <w:sz w:val="28"/>
                <w:szCs w:val="28"/>
              </w:rPr>
            </w:pPr>
            <w:r w:rsidRPr="00925CF0">
              <w:rPr>
                <w:sz w:val="28"/>
                <w:szCs w:val="28"/>
              </w:rPr>
              <w:t>ЗАО «Можайское»</w:t>
            </w:r>
          </w:p>
        </w:tc>
        <w:tc>
          <w:tcPr>
            <w:tcW w:w="5670" w:type="dxa"/>
          </w:tcPr>
          <w:p w14:paraId="10014DC7" w14:textId="77777777" w:rsidR="008E3D99" w:rsidRPr="00925CF0" w:rsidRDefault="008E3D99" w:rsidP="00C1355C">
            <w:pPr>
              <w:ind w:right="140" w:firstLine="55"/>
              <w:jc w:val="both"/>
              <w:rPr>
                <w:sz w:val="28"/>
                <w:szCs w:val="28"/>
              </w:rPr>
            </w:pPr>
            <w:r w:rsidRPr="00925CF0">
              <w:rPr>
                <w:sz w:val="28"/>
                <w:szCs w:val="28"/>
              </w:rPr>
              <w:t>овощеводство</w:t>
            </w:r>
            <w:r>
              <w:rPr>
                <w:sz w:val="28"/>
                <w:szCs w:val="28"/>
              </w:rPr>
              <w:t>, животноводство</w:t>
            </w:r>
          </w:p>
        </w:tc>
      </w:tr>
      <w:tr w:rsidR="008E3D99" w:rsidRPr="000D38C7" w14:paraId="60C35F0D" w14:textId="77777777" w:rsidTr="00C1355C">
        <w:tc>
          <w:tcPr>
            <w:tcW w:w="4395" w:type="dxa"/>
          </w:tcPr>
          <w:p w14:paraId="426D066C" w14:textId="77777777" w:rsidR="008E3D99" w:rsidRPr="00925CF0" w:rsidRDefault="008E3D99" w:rsidP="000D38C7">
            <w:pPr>
              <w:ind w:right="140" w:firstLine="708"/>
              <w:jc w:val="both"/>
              <w:rPr>
                <w:sz w:val="28"/>
                <w:szCs w:val="28"/>
              </w:rPr>
            </w:pPr>
            <w:r w:rsidRPr="00925CF0">
              <w:rPr>
                <w:sz w:val="28"/>
                <w:szCs w:val="28"/>
              </w:rPr>
              <w:t>ЗАО «Предпортовый»</w:t>
            </w:r>
          </w:p>
        </w:tc>
        <w:tc>
          <w:tcPr>
            <w:tcW w:w="5670" w:type="dxa"/>
          </w:tcPr>
          <w:p w14:paraId="6B9C284F" w14:textId="77777777" w:rsidR="008E3D99" w:rsidRPr="00925CF0" w:rsidRDefault="008E3D99" w:rsidP="00C1355C">
            <w:pPr>
              <w:ind w:right="140" w:firstLine="55"/>
              <w:jc w:val="both"/>
              <w:rPr>
                <w:sz w:val="28"/>
                <w:szCs w:val="28"/>
              </w:rPr>
            </w:pPr>
            <w:r w:rsidRPr="00925CF0">
              <w:rPr>
                <w:sz w:val="28"/>
                <w:szCs w:val="28"/>
              </w:rPr>
              <w:t>овощеводство</w:t>
            </w:r>
            <w:r>
              <w:rPr>
                <w:sz w:val="28"/>
                <w:szCs w:val="28"/>
              </w:rPr>
              <w:t>, животноводство</w:t>
            </w:r>
          </w:p>
        </w:tc>
      </w:tr>
      <w:tr w:rsidR="008E3D99" w:rsidRPr="000D38C7" w14:paraId="5D669868" w14:textId="77777777" w:rsidTr="00C1355C">
        <w:trPr>
          <w:trHeight w:val="505"/>
        </w:trPr>
        <w:tc>
          <w:tcPr>
            <w:tcW w:w="4395" w:type="dxa"/>
          </w:tcPr>
          <w:p w14:paraId="42225568" w14:textId="77777777" w:rsidR="008E3D99" w:rsidRPr="00925CF0" w:rsidRDefault="008E3D99" w:rsidP="000D38C7">
            <w:pPr>
              <w:ind w:right="140" w:firstLine="708"/>
              <w:jc w:val="both"/>
              <w:rPr>
                <w:sz w:val="28"/>
                <w:szCs w:val="28"/>
              </w:rPr>
            </w:pPr>
            <w:r w:rsidRPr="00925CF0">
              <w:rPr>
                <w:sz w:val="28"/>
                <w:szCs w:val="28"/>
              </w:rPr>
              <w:t>ООО «Нагорное»</w:t>
            </w:r>
          </w:p>
        </w:tc>
        <w:tc>
          <w:tcPr>
            <w:tcW w:w="5670" w:type="dxa"/>
          </w:tcPr>
          <w:p w14:paraId="3A334EE6" w14:textId="77777777" w:rsidR="008E3D99" w:rsidRPr="00925CF0" w:rsidRDefault="008E3D99" w:rsidP="00C1355C">
            <w:pPr>
              <w:ind w:right="140" w:firstLine="55"/>
              <w:jc w:val="both"/>
              <w:rPr>
                <w:sz w:val="28"/>
                <w:szCs w:val="28"/>
              </w:rPr>
            </w:pPr>
            <w:r>
              <w:rPr>
                <w:sz w:val="28"/>
                <w:szCs w:val="28"/>
              </w:rPr>
              <w:t>растениеводство</w:t>
            </w:r>
          </w:p>
        </w:tc>
      </w:tr>
    </w:tbl>
    <w:p w14:paraId="2B5BD20B" w14:textId="421833A1" w:rsidR="008E3D99" w:rsidRDefault="008E3D99" w:rsidP="000D38C7">
      <w:pPr>
        <w:ind w:right="140" w:firstLine="708"/>
        <w:jc w:val="both"/>
        <w:rPr>
          <w:sz w:val="28"/>
          <w:szCs w:val="28"/>
        </w:rPr>
      </w:pPr>
      <w:r w:rsidRPr="00925CF0">
        <w:rPr>
          <w:sz w:val="28"/>
          <w:szCs w:val="28"/>
        </w:rPr>
        <w:t>Следует отметить, что среднемесячная заработная плата в сельском хозяйстве продолжает</w:t>
      </w:r>
      <w:r>
        <w:rPr>
          <w:sz w:val="28"/>
          <w:szCs w:val="28"/>
        </w:rPr>
        <w:t xml:space="preserve"> оставаться на невысоком уровне. При этом средний рост заработной платы в сфере сельского хозяйства за 2023 год по отношению к 2022 году</w:t>
      </w:r>
      <w:r w:rsidRPr="00DF1D4D">
        <w:rPr>
          <w:sz w:val="28"/>
          <w:szCs w:val="28"/>
        </w:rPr>
        <w:t xml:space="preserve"> </w:t>
      </w:r>
      <w:r>
        <w:rPr>
          <w:sz w:val="28"/>
          <w:szCs w:val="28"/>
        </w:rPr>
        <w:t xml:space="preserve">вырос на 16 %. </w:t>
      </w:r>
      <w:r w:rsidRPr="00925CF0">
        <w:rPr>
          <w:sz w:val="28"/>
          <w:szCs w:val="28"/>
        </w:rPr>
        <w:t xml:space="preserve"> </w:t>
      </w:r>
    </w:p>
    <w:p w14:paraId="7C95C004" w14:textId="6C2AFB28" w:rsidR="008E3D99" w:rsidRDefault="008E3D99" w:rsidP="000D38C7">
      <w:pPr>
        <w:ind w:right="140" w:firstLine="708"/>
        <w:jc w:val="both"/>
        <w:rPr>
          <w:sz w:val="28"/>
          <w:szCs w:val="28"/>
        </w:rPr>
      </w:pPr>
      <w:r>
        <w:rPr>
          <w:sz w:val="28"/>
          <w:szCs w:val="28"/>
        </w:rPr>
        <w:t>На территории поселения за 2023 год существенно выросло п</w:t>
      </w:r>
      <w:r w:rsidRPr="00DF1D4D">
        <w:rPr>
          <w:sz w:val="28"/>
          <w:szCs w:val="28"/>
        </w:rPr>
        <w:t>роизв</w:t>
      </w:r>
      <w:r>
        <w:rPr>
          <w:sz w:val="28"/>
          <w:szCs w:val="28"/>
        </w:rPr>
        <w:t>о</w:t>
      </w:r>
      <w:r w:rsidRPr="00DF1D4D">
        <w:rPr>
          <w:sz w:val="28"/>
          <w:szCs w:val="28"/>
        </w:rPr>
        <w:t>дство важнейших видов продукции сельского хозяйства в натуральном выражении</w:t>
      </w:r>
      <w:r>
        <w:rPr>
          <w:sz w:val="28"/>
          <w:szCs w:val="28"/>
        </w:rPr>
        <w:t xml:space="preserve"> по отношению к 2022 году: производство овощей</w:t>
      </w:r>
      <w:r w:rsidRPr="00DF1D4D">
        <w:rPr>
          <w:sz w:val="28"/>
          <w:szCs w:val="28"/>
        </w:rPr>
        <w:t xml:space="preserve"> (открытого и закрытого грунта)</w:t>
      </w:r>
      <w:r>
        <w:rPr>
          <w:sz w:val="28"/>
          <w:szCs w:val="28"/>
        </w:rPr>
        <w:t xml:space="preserve"> выросло на 28,7 %</w:t>
      </w:r>
      <w:r w:rsidR="00C1355C">
        <w:rPr>
          <w:sz w:val="28"/>
          <w:szCs w:val="28"/>
        </w:rPr>
        <w:t>, а</w:t>
      </w:r>
      <w:r>
        <w:rPr>
          <w:sz w:val="28"/>
          <w:szCs w:val="28"/>
        </w:rPr>
        <w:t xml:space="preserve"> производство молока на 7,4%</w:t>
      </w:r>
      <w:r w:rsidR="0050483F">
        <w:rPr>
          <w:sz w:val="28"/>
          <w:szCs w:val="28"/>
        </w:rPr>
        <w:t>.</w:t>
      </w:r>
      <w:r>
        <w:rPr>
          <w:sz w:val="28"/>
          <w:szCs w:val="28"/>
        </w:rPr>
        <w:t xml:space="preserve"> </w:t>
      </w:r>
    </w:p>
    <w:p w14:paraId="1414D44C" w14:textId="77777777" w:rsidR="008E3D99" w:rsidRPr="00925CF0" w:rsidRDefault="008E3D99" w:rsidP="000D38C7">
      <w:pPr>
        <w:ind w:right="140" w:firstLine="708"/>
        <w:jc w:val="both"/>
        <w:rPr>
          <w:sz w:val="28"/>
          <w:szCs w:val="28"/>
        </w:rPr>
      </w:pPr>
      <w:r>
        <w:rPr>
          <w:sz w:val="28"/>
          <w:szCs w:val="28"/>
        </w:rPr>
        <w:t xml:space="preserve">Работа на улучшение </w:t>
      </w:r>
      <w:r w:rsidRPr="00925CF0">
        <w:rPr>
          <w:sz w:val="28"/>
          <w:szCs w:val="28"/>
        </w:rPr>
        <w:t>сфер</w:t>
      </w:r>
      <w:r>
        <w:rPr>
          <w:sz w:val="28"/>
          <w:szCs w:val="28"/>
        </w:rPr>
        <w:t>ы</w:t>
      </w:r>
      <w:r w:rsidRPr="00925CF0">
        <w:rPr>
          <w:sz w:val="28"/>
          <w:szCs w:val="28"/>
        </w:rPr>
        <w:t xml:space="preserve"> сельского хозяйства</w:t>
      </w:r>
      <w:r>
        <w:rPr>
          <w:sz w:val="28"/>
          <w:szCs w:val="28"/>
        </w:rPr>
        <w:t xml:space="preserve"> продолжается, однако</w:t>
      </w:r>
      <w:r w:rsidRPr="00925CF0">
        <w:rPr>
          <w:sz w:val="28"/>
          <w:szCs w:val="28"/>
        </w:rPr>
        <w:t xml:space="preserve"> </w:t>
      </w:r>
      <w:r>
        <w:rPr>
          <w:sz w:val="28"/>
          <w:szCs w:val="28"/>
        </w:rPr>
        <w:t xml:space="preserve">все равно </w:t>
      </w:r>
      <w:r w:rsidRPr="00925CF0">
        <w:rPr>
          <w:sz w:val="28"/>
          <w:szCs w:val="28"/>
        </w:rPr>
        <w:t>является недостаточно привлекательной для населения Виллозского</w:t>
      </w:r>
      <w:r>
        <w:rPr>
          <w:sz w:val="28"/>
          <w:szCs w:val="28"/>
        </w:rPr>
        <w:t xml:space="preserve"> городского</w:t>
      </w:r>
      <w:r w:rsidRPr="00925CF0">
        <w:rPr>
          <w:sz w:val="28"/>
          <w:szCs w:val="28"/>
        </w:rPr>
        <w:t xml:space="preserve"> поселения</w:t>
      </w:r>
      <w:r>
        <w:rPr>
          <w:sz w:val="28"/>
          <w:szCs w:val="28"/>
        </w:rPr>
        <w:t>.</w:t>
      </w:r>
      <w:r w:rsidRPr="00925CF0">
        <w:rPr>
          <w:sz w:val="28"/>
          <w:szCs w:val="28"/>
        </w:rPr>
        <w:t xml:space="preserve"> </w:t>
      </w:r>
      <w:r>
        <w:rPr>
          <w:sz w:val="28"/>
          <w:szCs w:val="28"/>
        </w:rPr>
        <w:t>Данный факт</w:t>
      </w:r>
      <w:r w:rsidRPr="00925CF0">
        <w:rPr>
          <w:sz w:val="28"/>
          <w:szCs w:val="28"/>
        </w:rPr>
        <w:t xml:space="preserve"> не способствует привлечению трудовых ресурсов в сферу сельского хозяйства поселения и значительному развитию сельскохозяйственной отрасли.</w:t>
      </w:r>
    </w:p>
    <w:p w14:paraId="7E213216" w14:textId="77777777" w:rsidR="008E3D99" w:rsidRPr="00925CF0" w:rsidRDefault="008E3D99" w:rsidP="000D38C7">
      <w:pPr>
        <w:ind w:right="140" w:firstLine="708"/>
        <w:jc w:val="both"/>
        <w:rPr>
          <w:sz w:val="28"/>
          <w:szCs w:val="28"/>
        </w:rPr>
      </w:pPr>
      <w:r>
        <w:rPr>
          <w:sz w:val="28"/>
          <w:szCs w:val="28"/>
        </w:rPr>
        <w:t>Также с</w:t>
      </w:r>
      <w:r w:rsidRPr="00925CF0">
        <w:rPr>
          <w:sz w:val="28"/>
          <w:szCs w:val="28"/>
        </w:rPr>
        <w:t>ельскохозяйственному производству Виллозского городского поселения свойственны следующие основные проблемы:</w:t>
      </w:r>
    </w:p>
    <w:p w14:paraId="5A8B64F6" w14:textId="77777777" w:rsidR="008E3D99" w:rsidRPr="00925CF0" w:rsidRDefault="008E3D99" w:rsidP="000D38C7">
      <w:pPr>
        <w:ind w:right="140" w:firstLine="708"/>
        <w:jc w:val="both"/>
        <w:rPr>
          <w:sz w:val="28"/>
          <w:szCs w:val="28"/>
        </w:rPr>
      </w:pPr>
      <w:r w:rsidRPr="00925CF0">
        <w:rPr>
          <w:sz w:val="28"/>
          <w:szCs w:val="28"/>
        </w:rPr>
        <w:t>- достаточно высокий уровень морального и физического износа производственных мощностей местных сельхозпредприятий;</w:t>
      </w:r>
    </w:p>
    <w:p w14:paraId="30AD0BA8" w14:textId="77777777" w:rsidR="008E3D99" w:rsidRDefault="008E3D99" w:rsidP="000D38C7">
      <w:pPr>
        <w:ind w:right="140" w:firstLine="708"/>
        <w:jc w:val="both"/>
        <w:rPr>
          <w:sz w:val="28"/>
          <w:szCs w:val="28"/>
        </w:rPr>
      </w:pPr>
      <w:r w:rsidRPr="00925CF0">
        <w:rPr>
          <w:sz w:val="28"/>
          <w:szCs w:val="28"/>
        </w:rPr>
        <w:t xml:space="preserve">- невысокий уровень рентабельности местного сельхозпроизводства и, как следствие, </w:t>
      </w:r>
      <w:r>
        <w:rPr>
          <w:sz w:val="28"/>
          <w:szCs w:val="28"/>
        </w:rPr>
        <w:t>невысокая заработная плата работников.</w:t>
      </w:r>
    </w:p>
    <w:p w14:paraId="2D7A7A7C" w14:textId="417BB3C6" w:rsidR="00B87942" w:rsidRDefault="008E3D99" w:rsidP="00E372D0">
      <w:pPr>
        <w:ind w:right="140" w:firstLine="708"/>
        <w:jc w:val="both"/>
        <w:rPr>
          <w:bCs/>
          <w:sz w:val="28"/>
          <w:szCs w:val="28"/>
        </w:rPr>
      </w:pPr>
      <w:r w:rsidRPr="00925CF0">
        <w:rPr>
          <w:sz w:val="28"/>
          <w:szCs w:val="28"/>
        </w:rPr>
        <w:t xml:space="preserve"> В стратегической перспективе</w:t>
      </w:r>
      <w:r>
        <w:rPr>
          <w:sz w:val="28"/>
          <w:szCs w:val="28"/>
        </w:rPr>
        <w:t>,</w:t>
      </w:r>
      <w:r w:rsidRPr="00925CF0">
        <w:rPr>
          <w:sz w:val="28"/>
          <w:szCs w:val="28"/>
        </w:rPr>
        <w:t xml:space="preserve"> в силу непосредственной близости к Санкт-Петербургу и повышению стоимости земли, сельскохозяйственное производство, возможно, будет постепенно замещаться промышленной и иными видами деятельности</w:t>
      </w:r>
      <w:r>
        <w:rPr>
          <w:sz w:val="28"/>
          <w:szCs w:val="28"/>
        </w:rPr>
        <w:t xml:space="preserve">. </w:t>
      </w:r>
    </w:p>
    <w:p w14:paraId="4EB9A6CF" w14:textId="77777777" w:rsidR="00726A38" w:rsidRPr="00925CF0" w:rsidRDefault="00726A38" w:rsidP="000E2B51">
      <w:pPr>
        <w:pStyle w:val="2"/>
        <w:spacing w:line="336" w:lineRule="auto"/>
        <w:ind w:left="-142" w:firstLine="568"/>
        <w:jc w:val="center"/>
        <w:rPr>
          <w:sz w:val="28"/>
          <w:szCs w:val="28"/>
        </w:rPr>
      </w:pPr>
      <w:r w:rsidRPr="00925CF0">
        <w:rPr>
          <w:bCs w:val="0"/>
          <w:sz w:val="28"/>
          <w:szCs w:val="28"/>
        </w:rPr>
        <w:t>4.</w:t>
      </w:r>
      <w:r w:rsidRPr="00925CF0">
        <w:rPr>
          <w:sz w:val="28"/>
          <w:szCs w:val="28"/>
        </w:rPr>
        <w:t xml:space="preserve"> Инвестиции </w:t>
      </w:r>
    </w:p>
    <w:p w14:paraId="43414324" w14:textId="77777777" w:rsidR="00726A38" w:rsidRPr="00925CF0" w:rsidRDefault="00726A38" w:rsidP="000D38C7">
      <w:pPr>
        <w:ind w:right="140" w:firstLine="708"/>
        <w:jc w:val="both"/>
        <w:rPr>
          <w:sz w:val="28"/>
          <w:szCs w:val="28"/>
        </w:rPr>
      </w:pPr>
      <w:r w:rsidRPr="00925CF0">
        <w:rPr>
          <w:sz w:val="28"/>
          <w:szCs w:val="28"/>
        </w:rPr>
        <w:t>Основными факторами, обеспечивающими инвестиционную привлекательность муниципального образования Виллозское городское поселение, являются выгодное географическое положение, близость рынка сбыта, развитые транспортные коммуникации.</w:t>
      </w:r>
    </w:p>
    <w:p w14:paraId="39B9A427" w14:textId="6CBDEC02" w:rsidR="00726A38" w:rsidRPr="00925CF0" w:rsidRDefault="00726A38" w:rsidP="000D38C7">
      <w:pPr>
        <w:ind w:right="140" w:firstLine="708"/>
        <w:jc w:val="both"/>
        <w:rPr>
          <w:sz w:val="28"/>
          <w:szCs w:val="28"/>
        </w:rPr>
      </w:pPr>
      <w:r w:rsidRPr="00925CF0">
        <w:rPr>
          <w:sz w:val="28"/>
          <w:szCs w:val="28"/>
        </w:rPr>
        <w:t>Объем инвестиций в основной капитал крупных и средних организаций (без субъектов малого предпринимательства) за счет всех источников финансирования в 202</w:t>
      </w:r>
      <w:r w:rsidR="00A72757">
        <w:rPr>
          <w:sz w:val="28"/>
          <w:szCs w:val="28"/>
        </w:rPr>
        <w:t>4</w:t>
      </w:r>
      <w:r w:rsidRPr="00925CF0">
        <w:rPr>
          <w:sz w:val="28"/>
          <w:szCs w:val="28"/>
        </w:rPr>
        <w:t xml:space="preserve"> году должен составить </w:t>
      </w:r>
      <w:r w:rsidR="00C615BB" w:rsidRPr="00925CF0">
        <w:rPr>
          <w:sz w:val="28"/>
          <w:szCs w:val="28"/>
        </w:rPr>
        <w:t>11 </w:t>
      </w:r>
      <w:r w:rsidR="00A72757">
        <w:rPr>
          <w:sz w:val="28"/>
          <w:szCs w:val="28"/>
        </w:rPr>
        <w:t>748</w:t>
      </w:r>
      <w:r w:rsidR="00C615BB" w:rsidRPr="00925CF0">
        <w:rPr>
          <w:sz w:val="28"/>
          <w:szCs w:val="28"/>
        </w:rPr>
        <w:t xml:space="preserve"> </w:t>
      </w:r>
      <w:r w:rsidR="00A72757">
        <w:rPr>
          <w:sz w:val="28"/>
          <w:szCs w:val="28"/>
        </w:rPr>
        <w:t>954</w:t>
      </w:r>
      <w:r w:rsidR="00C615BB" w:rsidRPr="00925CF0">
        <w:rPr>
          <w:sz w:val="28"/>
          <w:szCs w:val="28"/>
        </w:rPr>
        <w:t>,</w:t>
      </w:r>
      <w:r w:rsidR="00A72757">
        <w:rPr>
          <w:sz w:val="28"/>
          <w:szCs w:val="28"/>
        </w:rPr>
        <w:t>9</w:t>
      </w:r>
      <w:r w:rsidR="00C615BB" w:rsidRPr="00925CF0">
        <w:rPr>
          <w:sz w:val="28"/>
          <w:szCs w:val="28"/>
        </w:rPr>
        <w:t xml:space="preserve"> тыс.руб, что </w:t>
      </w:r>
      <w:r w:rsidR="008831DE">
        <w:rPr>
          <w:sz w:val="28"/>
          <w:szCs w:val="28"/>
        </w:rPr>
        <w:t>составляет</w:t>
      </w:r>
      <w:r w:rsidR="00C615BB" w:rsidRPr="00925CF0">
        <w:rPr>
          <w:sz w:val="28"/>
          <w:szCs w:val="28"/>
        </w:rPr>
        <w:t xml:space="preserve"> </w:t>
      </w:r>
      <w:r w:rsidRPr="00925CF0">
        <w:rPr>
          <w:sz w:val="28"/>
          <w:szCs w:val="28"/>
        </w:rPr>
        <w:t>1</w:t>
      </w:r>
      <w:r w:rsidR="00C615BB" w:rsidRPr="00925CF0">
        <w:rPr>
          <w:sz w:val="28"/>
          <w:szCs w:val="28"/>
        </w:rPr>
        <w:t>1</w:t>
      </w:r>
      <w:r w:rsidR="00A72757">
        <w:rPr>
          <w:sz w:val="28"/>
          <w:szCs w:val="28"/>
        </w:rPr>
        <w:t>0</w:t>
      </w:r>
      <w:r w:rsidRPr="00925CF0">
        <w:rPr>
          <w:sz w:val="28"/>
          <w:szCs w:val="28"/>
        </w:rPr>
        <w:t>,</w:t>
      </w:r>
      <w:r w:rsidR="00A72757">
        <w:rPr>
          <w:sz w:val="28"/>
          <w:szCs w:val="28"/>
        </w:rPr>
        <w:t>9</w:t>
      </w:r>
      <w:r w:rsidRPr="00925CF0">
        <w:rPr>
          <w:sz w:val="28"/>
          <w:szCs w:val="28"/>
        </w:rPr>
        <w:t>%</w:t>
      </w:r>
      <w:r w:rsidR="00C615BB" w:rsidRPr="00925CF0">
        <w:rPr>
          <w:sz w:val="28"/>
          <w:szCs w:val="28"/>
        </w:rPr>
        <w:t xml:space="preserve"> </w:t>
      </w:r>
      <w:r w:rsidRPr="00925CF0">
        <w:rPr>
          <w:sz w:val="28"/>
          <w:szCs w:val="28"/>
        </w:rPr>
        <w:t>по отношению к 202</w:t>
      </w:r>
      <w:r w:rsidR="00A72757">
        <w:rPr>
          <w:sz w:val="28"/>
          <w:szCs w:val="28"/>
        </w:rPr>
        <w:t>3</w:t>
      </w:r>
      <w:r w:rsidRPr="00925CF0">
        <w:rPr>
          <w:sz w:val="28"/>
          <w:szCs w:val="28"/>
        </w:rPr>
        <w:t xml:space="preserve"> году. </w:t>
      </w:r>
    </w:p>
    <w:p w14:paraId="21DB5179" w14:textId="77777777" w:rsidR="00726A38" w:rsidRPr="00925CF0" w:rsidRDefault="00726A38" w:rsidP="000D38C7">
      <w:pPr>
        <w:ind w:right="140" w:firstLine="708"/>
        <w:jc w:val="both"/>
        <w:rPr>
          <w:sz w:val="28"/>
          <w:szCs w:val="28"/>
        </w:rPr>
      </w:pPr>
      <w:r w:rsidRPr="00925CF0">
        <w:rPr>
          <w:sz w:val="28"/>
          <w:szCs w:val="28"/>
        </w:rPr>
        <w:t>Из объема инвестиций в основной капитал крупных и средних предприятий на территории Виллозского городского поселения составят инвестиции в обрабатывающие производства, транспортировку и хранение, оптовую  и розничную торговлю, ремонт авто и мото техники.</w:t>
      </w:r>
    </w:p>
    <w:p w14:paraId="75D1589C" w14:textId="21811B30" w:rsidR="00726A38" w:rsidRDefault="00726A38" w:rsidP="000D38C7">
      <w:pPr>
        <w:ind w:right="140" w:firstLine="708"/>
        <w:jc w:val="both"/>
        <w:rPr>
          <w:sz w:val="28"/>
          <w:szCs w:val="28"/>
        </w:rPr>
      </w:pPr>
      <w:r w:rsidRPr="00925CF0">
        <w:rPr>
          <w:sz w:val="28"/>
          <w:szCs w:val="28"/>
        </w:rPr>
        <w:lastRenderedPageBreak/>
        <w:t xml:space="preserve">Структура распределения инвестиций по видам экономической деятельности может меняться, что обусловлено началом реализации крупных инвестиционных проектов. </w:t>
      </w:r>
    </w:p>
    <w:p w14:paraId="2A2A22B3" w14:textId="18A48841" w:rsidR="000C63B7" w:rsidRPr="000C63B7" w:rsidRDefault="000C63B7" w:rsidP="000D38C7">
      <w:pPr>
        <w:ind w:right="140" w:firstLine="708"/>
        <w:jc w:val="both"/>
        <w:rPr>
          <w:sz w:val="28"/>
          <w:szCs w:val="28"/>
        </w:rPr>
      </w:pPr>
      <w:r w:rsidRPr="000C63B7">
        <w:rPr>
          <w:sz w:val="28"/>
          <w:szCs w:val="28"/>
        </w:rPr>
        <w:t>Инвестор АО «КО «ЛЮБИМЫЙ КРАЙ» на территории Северной части промзоны Горелово планирует расширение производственных мощностей по выпуску кондитерских изделий с объемом инвестиций: 500 млн. рублей. При успешной реализации проекта численность новых рабочих мест составит более 60 человек. Срок реализации инвестиционного проекта 2023-2025г</w:t>
      </w:r>
      <w:r>
        <w:rPr>
          <w:sz w:val="28"/>
          <w:szCs w:val="28"/>
        </w:rPr>
        <w:t>г</w:t>
      </w:r>
      <w:r w:rsidRPr="000C63B7">
        <w:rPr>
          <w:sz w:val="28"/>
          <w:szCs w:val="28"/>
        </w:rPr>
        <w:t>.</w:t>
      </w:r>
    </w:p>
    <w:p w14:paraId="2D81E7B3" w14:textId="1C162560" w:rsidR="000C63B7" w:rsidRPr="000C63B7" w:rsidRDefault="000C63B7" w:rsidP="000D38C7">
      <w:pPr>
        <w:ind w:right="140" w:firstLine="708"/>
        <w:jc w:val="both"/>
        <w:rPr>
          <w:sz w:val="28"/>
          <w:szCs w:val="28"/>
        </w:rPr>
      </w:pPr>
      <w:r w:rsidRPr="000C63B7">
        <w:rPr>
          <w:sz w:val="28"/>
          <w:szCs w:val="28"/>
        </w:rPr>
        <w:t>Инвестор ООО «Центр восстановления лопаток» на территории Южной части промзоны Горелово планирует строительство сервисного центра ООО «СТГТ» с объемом инвестиций: 6,4 млрд рублей. При успешной реализации проекта численность новых рабочих мест составит 100 человек. Срок реализации инвестиционного проекта 2023-2025</w:t>
      </w:r>
      <w:r>
        <w:rPr>
          <w:sz w:val="28"/>
          <w:szCs w:val="28"/>
        </w:rPr>
        <w:t>г</w:t>
      </w:r>
      <w:r w:rsidRPr="000C63B7">
        <w:rPr>
          <w:sz w:val="28"/>
          <w:szCs w:val="28"/>
        </w:rPr>
        <w:t>г.</w:t>
      </w:r>
    </w:p>
    <w:p w14:paraId="6BA27A1E" w14:textId="1D74921D" w:rsidR="000C63B7" w:rsidRPr="000C63B7" w:rsidRDefault="000C63B7" w:rsidP="000D38C7">
      <w:pPr>
        <w:ind w:right="140" w:firstLine="708"/>
        <w:jc w:val="both"/>
        <w:rPr>
          <w:sz w:val="28"/>
          <w:szCs w:val="28"/>
        </w:rPr>
      </w:pPr>
      <w:r w:rsidRPr="000C63B7">
        <w:rPr>
          <w:sz w:val="28"/>
          <w:szCs w:val="28"/>
        </w:rPr>
        <w:t>Инвестор</w:t>
      </w:r>
      <w:r>
        <w:rPr>
          <w:sz w:val="28"/>
          <w:szCs w:val="28"/>
        </w:rPr>
        <w:t>ом</w:t>
      </w:r>
      <w:r w:rsidRPr="000C63B7">
        <w:rPr>
          <w:sz w:val="28"/>
          <w:szCs w:val="28"/>
        </w:rPr>
        <w:t xml:space="preserve"> ООО «АЛЬФА» на территории д.Малое Карлино запланировано строительство производственного комплекса по изготовлению медицинской тары с объемом инвестиций: 900 млн. рублей. При успешной реализации проекта, численность новых рабочих мест составит 50 человек. Срок реализации инвестиционного проекта 2023-2027г</w:t>
      </w:r>
      <w:r>
        <w:rPr>
          <w:sz w:val="28"/>
          <w:szCs w:val="28"/>
        </w:rPr>
        <w:t>г</w:t>
      </w:r>
      <w:r w:rsidRPr="000C63B7">
        <w:rPr>
          <w:sz w:val="28"/>
          <w:szCs w:val="28"/>
        </w:rPr>
        <w:t>.</w:t>
      </w:r>
    </w:p>
    <w:p w14:paraId="5333C4A9" w14:textId="682C85E9" w:rsidR="000C63B7" w:rsidRPr="000C63B7" w:rsidRDefault="000C63B7" w:rsidP="000D38C7">
      <w:pPr>
        <w:ind w:right="140" w:firstLine="708"/>
        <w:jc w:val="both"/>
        <w:rPr>
          <w:sz w:val="28"/>
          <w:szCs w:val="28"/>
        </w:rPr>
      </w:pPr>
      <w:r w:rsidRPr="000C63B7">
        <w:rPr>
          <w:sz w:val="28"/>
          <w:szCs w:val="28"/>
        </w:rPr>
        <w:t>Инвестор</w:t>
      </w:r>
      <w:r w:rsidR="0050483F">
        <w:rPr>
          <w:sz w:val="28"/>
          <w:szCs w:val="28"/>
        </w:rPr>
        <w:t>ом</w:t>
      </w:r>
      <w:r w:rsidRPr="000C63B7">
        <w:rPr>
          <w:sz w:val="28"/>
          <w:szCs w:val="28"/>
        </w:rPr>
        <w:t xml:space="preserve"> ООО «АГРОИМПЭКС» на территории Северной части промзоны Горелово запланировано расширение производственно-складских мощностей с общим объемом инвестиций: 700 млн. рублей. При успешной реализации проекта, численность новых рабочих мест составит 100 человек. Срок реализации инвестиционного проекта 2024-2025г</w:t>
      </w:r>
      <w:r>
        <w:rPr>
          <w:sz w:val="28"/>
          <w:szCs w:val="28"/>
        </w:rPr>
        <w:t>г</w:t>
      </w:r>
      <w:r w:rsidRPr="000C63B7">
        <w:rPr>
          <w:sz w:val="28"/>
          <w:szCs w:val="28"/>
        </w:rPr>
        <w:t>.</w:t>
      </w:r>
    </w:p>
    <w:p w14:paraId="70FCB7F5" w14:textId="77777777" w:rsidR="000C63B7" w:rsidRPr="00925CF0" w:rsidRDefault="000C63B7" w:rsidP="000D38C7">
      <w:pPr>
        <w:ind w:right="140" w:firstLine="708"/>
        <w:jc w:val="both"/>
        <w:rPr>
          <w:sz w:val="28"/>
          <w:szCs w:val="28"/>
        </w:rPr>
      </w:pPr>
    </w:p>
    <w:p w14:paraId="7B4147B6" w14:textId="77777777" w:rsidR="00726A38" w:rsidRPr="00925CF0" w:rsidRDefault="00726A38" w:rsidP="000E2B51">
      <w:pPr>
        <w:pStyle w:val="3"/>
        <w:spacing w:line="336" w:lineRule="auto"/>
        <w:ind w:left="-142" w:firstLine="568"/>
        <w:jc w:val="center"/>
        <w:rPr>
          <w:sz w:val="28"/>
          <w:szCs w:val="28"/>
        </w:rPr>
      </w:pPr>
      <w:r w:rsidRPr="00925CF0">
        <w:rPr>
          <w:b/>
          <w:bCs/>
          <w:sz w:val="28"/>
          <w:szCs w:val="28"/>
        </w:rPr>
        <w:t>5. Строительство</w:t>
      </w:r>
    </w:p>
    <w:p w14:paraId="1E6E605F" w14:textId="75C2B486" w:rsidR="003445C6" w:rsidRDefault="00726A38" w:rsidP="000D38C7">
      <w:pPr>
        <w:ind w:right="140" w:firstLine="708"/>
        <w:jc w:val="both"/>
        <w:rPr>
          <w:sz w:val="28"/>
          <w:szCs w:val="28"/>
        </w:rPr>
      </w:pPr>
      <w:r w:rsidRPr="00925CF0">
        <w:rPr>
          <w:sz w:val="28"/>
          <w:szCs w:val="28"/>
        </w:rPr>
        <w:t>В 202</w:t>
      </w:r>
      <w:r w:rsidR="00A72757">
        <w:rPr>
          <w:sz w:val="28"/>
          <w:szCs w:val="28"/>
        </w:rPr>
        <w:t>4</w:t>
      </w:r>
      <w:r w:rsidRPr="00925CF0">
        <w:rPr>
          <w:sz w:val="28"/>
          <w:szCs w:val="28"/>
        </w:rPr>
        <w:t xml:space="preserve"> году планируется завершить строительство</w:t>
      </w:r>
      <w:r w:rsidR="00A72757">
        <w:rPr>
          <w:sz w:val="28"/>
          <w:szCs w:val="28"/>
        </w:rPr>
        <w:t xml:space="preserve"> ф</w:t>
      </w:r>
      <w:r w:rsidRPr="00925CF0">
        <w:rPr>
          <w:sz w:val="28"/>
          <w:szCs w:val="28"/>
        </w:rPr>
        <w:t>изкультурно-оздоровительного комплекса с двумя плавательными бассейнами и спортивным залом в г.п. Виллози.</w:t>
      </w:r>
      <w:r w:rsidR="00B76CA7">
        <w:rPr>
          <w:sz w:val="28"/>
          <w:szCs w:val="28"/>
        </w:rPr>
        <w:t xml:space="preserve"> </w:t>
      </w:r>
      <w:r w:rsidRPr="00925CF0">
        <w:rPr>
          <w:sz w:val="28"/>
          <w:szCs w:val="28"/>
        </w:rPr>
        <w:t>Кроме того</w:t>
      </w:r>
      <w:r w:rsidR="00B76CA7">
        <w:rPr>
          <w:sz w:val="28"/>
          <w:szCs w:val="28"/>
        </w:rPr>
        <w:t>, продолжатся</w:t>
      </w:r>
      <w:r w:rsidR="00A72757">
        <w:rPr>
          <w:sz w:val="28"/>
          <w:szCs w:val="28"/>
        </w:rPr>
        <w:t xml:space="preserve"> работы по </w:t>
      </w:r>
      <w:r w:rsidR="004E4850">
        <w:rPr>
          <w:sz w:val="28"/>
          <w:szCs w:val="28"/>
        </w:rPr>
        <w:t>строительств</w:t>
      </w:r>
      <w:r w:rsidR="00B76CA7">
        <w:rPr>
          <w:sz w:val="28"/>
          <w:szCs w:val="28"/>
        </w:rPr>
        <w:t>у</w:t>
      </w:r>
      <w:r w:rsidR="004E4850">
        <w:rPr>
          <w:sz w:val="28"/>
          <w:szCs w:val="28"/>
        </w:rPr>
        <w:t xml:space="preserve"> </w:t>
      </w:r>
      <w:r w:rsidRPr="00925CF0">
        <w:rPr>
          <w:sz w:val="28"/>
          <w:szCs w:val="28"/>
        </w:rPr>
        <w:t>котельной в дер.Малое Карлино</w:t>
      </w:r>
      <w:r w:rsidR="00B76CA7">
        <w:rPr>
          <w:sz w:val="28"/>
          <w:szCs w:val="28"/>
        </w:rPr>
        <w:t xml:space="preserve"> и </w:t>
      </w:r>
      <w:r w:rsidR="00B76CA7" w:rsidRPr="00925CF0">
        <w:rPr>
          <w:sz w:val="28"/>
          <w:szCs w:val="28"/>
        </w:rPr>
        <w:t>проектировани</w:t>
      </w:r>
      <w:r w:rsidR="00B76CA7">
        <w:rPr>
          <w:sz w:val="28"/>
          <w:szCs w:val="28"/>
        </w:rPr>
        <w:t>ю</w:t>
      </w:r>
      <w:r w:rsidR="00B76CA7" w:rsidRPr="00925CF0">
        <w:rPr>
          <w:sz w:val="28"/>
          <w:szCs w:val="28"/>
        </w:rPr>
        <w:t xml:space="preserve"> дома культуры</w:t>
      </w:r>
      <w:r w:rsidR="00B76CA7">
        <w:rPr>
          <w:sz w:val="28"/>
          <w:szCs w:val="28"/>
        </w:rPr>
        <w:t xml:space="preserve"> на 200 мест с библиотекой</w:t>
      </w:r>
      <w:r w:rsidR="00B76CA7" w:rsidRPr="00925CF0">
        <w:rPr>
          <w:sz w:val="28"/>
          <w:szCs w:val="28"/>
        </w:rPr>
        <w:t xml:space="preserve"> в пос.Новогорелово</w:t>
      </w:r>
      <w:r w:rsidRPr="00925CF0">
        <w:rPr>
          <w:sz w:val="28"/>
          <w:szCs w:val="28"/>
        </w:rPr>
        <w:t>.</w:t>
      </w:r>
    </w:p>
    <w:p w14:paraId="02A9DD0A" w14:textId="586C37FD" w:rsidR="00B84607" w:rsidRDefault="00B76CA7" w:rsidP="000D38C7">
      <w:pPr>
        <w:ind w:right="140" w:firstLine="708"/>
        <w:jc w:val="both"/>
        <w:rPr>
          <w:sz w:val="28"/>
          <w:szCs w:val="28"/>
        </w:rPr>
      </w:pPr>
      <w:r>
        <w:rPr>
          <w:sz w:val="28"/>
          <w:szCs w:val="28"/>
        </w:rPr>
        <w:t>В</w:t>
      </w:r>
      <w:r w:rsidR="003445C6">
        <w:rPr>
          <w:sz w:val="28"/>
          <w:szCs w:val="28"/>
        </w:rPr>
        <w:t xml:space="preserve"> 202</w:t>
      </w:r>
      <w:r w:rsidR="008831DE">
        <w:rPr>
          <w:sz w:val="28"/>
          <w:szCs w:val="28"/>
        </w:rPr>
        <w:t>4</w:t>
      </w:r>
      <w:r w:rsidR="003445C6">
        <w:rPr>
          <w:sz w:val="28"/>
          <w:szCs w:val="28"/>
        </w:rPr>
        <w:t xml:space="preserve"> году </w:t>
      </w:r>
      <w:r>
        <w:rPr>
          <w:sz w:val="28"/>
          <w:szCs w:val="28"/>
        </w:rPr>
        <w:t xml:space="preserve">на территории пос.Новогорелово начались работы по комплексному освоению земельных участков </w:t>
      </w:r>
      <w:r w:rsidR="003445C6">
        <w:rPr>
          <w:sz w:val="28"/>
          <w:szCs w:val="28"/>
        </w:rPr>
        <w:t xml:space="preserve">в </w:t>
      </w:r>
      <w:r>
        <w:rPr>
          <w:sz w:val="28"/>
          <w:szCs w:val="28"/>
        </w:rPr>
        <w:t>целях реализации жилищного строительства ООО «Специализированный застройщик «Самолет – Таллинское»</w:t>
      </w:r>
      <w:r w:rsidR="00324417">
        <w:rPr>
          <w:sz w:val="28"/>
          <w:szCs w:val="28"/>
        </w:rPr>
        <w:t>:</w:t>
      </w:r>
      <w:r>
        <w:rPr>
          <w:sz w:val="28"/>
          <w:szCs w:val="28"/>
        </w:rPr>
        <w:t xml:space="preserve"> </w:t>
      </w:r>
    </w:p>
    <w:p w14:paraId="3843CC77" w14:textId="27AEE3BB" w:rsidR="00B84607" w:rsidRDefault="00B84607" w:rsidP="000D38C7">
      <w:pPr>
        <w:ind w:right="140" w:firstLine="708"/>
        <w:jc w:val="both"/>
        <w:rPr>
          <w:sz w:val="28"/>
          <w:szCs w:val="28"/>
        </w:rPr>
      </w:pPr>
      <w:r>
        <w:rPr>
          <w:sz w:val="28"/>
          <w:szCs w:val="28"/>
        </w:rPr>
        <w:t>В 2025 году должен завершится п</w:t>
      </w:r>
      <w:r w:rsidR="00B76CA7">
        <w:rPr>
          <w:sz w:val="28"/>
          <w:szCs w:val="28"/>
        </w:rPr>
        <w:t>ерв</w:t>
      </w:r>
      <w:r>
        <w:rPr>
          <w:sz w:val="28"/>
          <w:szCs w:val="28"/>
        </w:rPr>
        <w:t>ый</w:t>
      </w:r>
      <w:r w:rsidR="00B76CA7">
        <w:rPr>
          <w:sz w:val="28"/>
          <w:szCs w:val="28"/>
        </w:rPr>
        <w:t xml:space="preserve"> </w:t>
      </w:r>
      <w:r>
        <w:rPr>
          <w:sz w:val="28"/>
          <w:szCs w:val="28"/>
        </w:rPr>
        <w:t xml:space="preserve">этап строительства </w:t>
      </w:r>
      <w:r w:rsidR="00B76CA7">
        <w:rPr>
          <w:sz w:val="28"/>
          <w:szCs w:val="28"/>
        </w:rPr>
        <w:t>многоквартирны</w:t>
      </w:r>
      <w:r>
        <w:rPr>
          <w:sz w:val="28"/>
          <w:szCs w:val="28"/>
        </w:rPr>
        <w:t>х</w:t>
      </w:r>
      <w:r w:rsidR="00B76CA7">
        <w:rPr>
          <w:sz w:val="28"/>
          <w:szCs w:val="28"/>
        </w:rPr>
        <w:t xml:space="preserve"> жилы</w:t>
      </w:r>
      <w:r>
        <w:rPr>
          <w:sz w:val="28"/>
          <w:szCs w:val="28"/>
        </w:rPr>
        <w:t>х</w:t>
      </w:r>
      <w:r w:rsidR="00B76CA7">
        <w:rPr>
          <w:sz w:val="28"/>
          <w:szCs w:val="28"/>
        </w:rPr>
        <w:t xml:space="preserve"> дом</w:t>
      </w:r>
      <w:r>
        <w:rPr>
          <w:sz w:val="28"/>
          <w:szCs w:val="28"/>
        </w:rPr>
        <w:t xml:space="preserve">ов и дошкольного </w:t>
      </w:r>
      <w:r w:rsidR="00324417">
        <w:rPr>
          <w:sz w:val="28"/>
          <w:szCs w:val="28"/>
        </w:rPr>
        <w:t>обще</w:t>
      </w:r>
      <w:r>
        <w:rPr>
          <w:sz w:val="28"/>
          <w:szCs w:val="28"/>
        </w:rPr>
        <w:t>образовательного учреждения на 180 мест.</w:t>
      </w:r>
    </w:p>
    <w:p w14:paraId="006BBEEE" w14:textId="7007AB2A" w:rsidR="00B76CA7" w:rsidRDefault="00B84607" w:rsidP="000D38C7">
      <w:pPr>
        <w:ind w:right="140" w:firstLine="708"/>
        <w:jc w:val="both"/>
        <w:rPr>
          <w:sz w:val="28"/>
          <w:szCs w:val="28"/>
        </w:rPr>
      </w:pPr>
      <w:r>
        <w:rPr>
          <w:sz w:val="28"/>
          <w:szCs w:val="28"/>
        </w:rPr>
        <w:t>В 2026 запланирован</w:t>
      </w:r>
      <w:r w:rsidRPr="00B84607">
        <w:rPr>
          <w:sz w:val="28"/>
          <w:szCs w:val="28"/>
        </w:rPr>
        <w:t xml:space="preserve"> </w:t>
      </w:r>
      <w:r>
        <w:rPr>
          <w:sz w:val="28"/>
          <w:szCs w:val="28"/>
        </w:rPr>
        <w:t>второй этап строительства многоквартирных жилых домов</w:t>
      </w:r>
      <w:r w:rsidR="00324417">
        <w:rPr>
          <w:sz w:val="28"/>
          <w:szCs w:val="28"/>
        </w:rPr>
        <w:t>,</w:t>
      </w:r>
      <w:r>
        <w:rPr>
          <w:sz w:val="28"/>
          <w:szCs w:val="28"/>
        </w:rPr>
        <w:t xml:space="preserve"> общеобразовательной школы на 525 мест</w:t>
      </w:r>
      <w:r w:rsidR="00324417">
        <w:rPr>
          <w:sz w:val="28"/>
          <w:szCs w:val="28"/>
        </w:rPr>
        <w:t xml:space="preserve">, амбулатории (центр врачебной практики) на 100 мест, два клуба с одной библиотека, а также пять спортивных объектов (плоскостных сооружений). </w:t>
      </w:r>
      <w:r>
        <w:rPr>
          <w:sz w:val="28"/>
          <w:szCs w:val="28"/>
        </w:rPr>
        <w:t xml:space="preserve"> </w:t>
      </w:r>
    </w:p>
    <w:p w14:paraId="7982A571" w14:textId="3DBF54F8" w:rsidR="00B84607" w:rsidRDefault="00324417" w:rsidP="000D38C7">
      <w:pPr>
        <w:ind w:right="140" w:firstLine="708"/>
        <w:jc w:val="both"/>
        <w:rPr>
          <w:sz w:val="28"/>
          <w:szCs w:val="28"/>
        </w:rPr>
      </w:pPr>
      <w:r>
        <w:rPr>
          <w:sz w:val="28"/>
          <w:szCs w:val="28"/>
        </w:rPr>
        <w:t>На 2027 год</w:t>
      </w:r>
      <w:r w:rsidRPr="00324417">
        <w:rPr>
          <w:sz w:val="28"/>
          <w:szCs w:val="28"/>
        </w:rPr>
        <w:t xml:space="preserve"> </w:t>
      </w:r>
      <w:r>
        <w:rPr>
          <w:sz w:val="28"/>
          <w:szCs w:val="28"/>
        </w:rPr>
        <w:t>запланирован третий этап строительства многоквартирных жилых домов и дошкольного общеобразовательного учреждения на 160 мест.</w:t>
      </w:r>
    </w:p>
    <w:p w14:paraId="0F83EC3A" w14:textId="575C24F8" w:rsidR="00B6371A" w:rsidRDefault="00324417" w:rsidP="00707529">
      <w:pPr>
        <w:ind w:right="140" w:firstLine="708"/>
        <w:jc w:val="both"/>
        <w:rPr>
          <w:b/>
          <w:sz w:val="28"/>
          <w:szCs w:val="28"/>
        </w:rPr>
      </w:pPr>
      <w:r>
        <w:rPr>
          <w:sz w:val="28"/>
          <w:szCs w:val="28"/>
        </w:rPr>
        <w:t xml:space="preserve">Также в период 2025-2027 гг. в </w:t>
      </w:r>
      <w:r w:rsidR="003445C6">
        <w:rPr>
          <w:sz w:val="28"/>
          <w:szCs w:val="28"/>
        </w:rPr>
        <w:t xml:space="preserve">гп. Виллози </w:t>
      </w:r>
      <w:r>
        <w:rPr>
          <w:sz w:val="28"/>
          <w:szCs w:val="28"/>
        </w:rPr>
        <w:t>запланировано проектирование и</w:t>
      </w:r>
      <w:r w:rsidR="003445C6">
        <w:rPr>
          <w:sz w:val="28"/>
          <w:szCs w:val="28"/>
        </w:rPr>
        <w:t xml:space="preserve"> строительство амбулаторно-поликлинического учреждения</w:t>
      </w:r>
      <w:r w:rsidR="006B3E32">
        <w:rPr>
          <w:sz w:val="28"/>
          <w:szCs w:val="28"/>
        </w:rPr>
        <w:t xml:space="preserve"> на 1</w:t>
      </w:r>
      <w:r w:rsidR="00707529">
        <w:rPr>
          <w:sz w:val="28"/>
          <w:szCs w:val="28"/>
        </w:rPr>
        <w:t>5</w:t>
      </w:r>
      <w:r w:rsidR="006B3E32">
        <w:rPr>
          <w:sz w:val="28"/>
          <w:szCs w:val="28"/>
        </w:rPr>
        <w:t>0 посещений в смену.</w:t>
      </w:r>
    </w:p>
    <w:p w14:paraId="646783DF" w14:textId="5A29C553" w:rsidR="00726A38" w:rsidRPr="00925CF0" w:rsidRDefault="00726A38" w:rsidP="000E2B51">
      <w:pPr>
        <w:spacing w:line="336" w:lineRule="auto"/>
        <w:ind w:left="-142" w:firstLine="568"/>
        <w:jc w:val="center"/>
        <w:rPr>
          <w:b/>
          <w:sz w:val="28"/>
          <w:szCs w:val="28"/>
        </w:rPr>
      </w:pPr>
      <w:r w:rsidRPr="00925CF0">
        <w:rPr>
          <w:b/>
          <w:sz w:val="28"/>
          <w:szCs w:val="28"/>
        </w:rPr>
        <w:t xml:space="preserve">6. </w:t>
      </w:r>
      <w:r w:rsidRPr="00925CF0">
        <w:rPr>
          <w:b/>
          <w:bCs/>
          <w:sz w:val="28"/>
          <w:szCs w:val="28"/>
        </w:rPr>
        <w:t>Потребительский рынок</w:t>
      </w:r>
    </w:p>
    <w:p w14:paraId="723B0103" w14:textId="192C5C7F" w:rsidR="00726A38" w:rsidRPr="00925CF0" w:rsidRDefault="00DD2D17" w:rsidP="000D38C7">
      <w:pPr>
        <w:ind w:right="140" w:firstLine="708"/>
        <w:jc w:val="both"/>
        <w:rPr>
          <w:sz w:val="28"/>
          <w:szCs w:val="28"/>
        </w:rPr>
      </w:pPr>
      <w:r w:rsidRPr="00925CF0">
        <w:rPr>
          <w:sz w:val="28"/>
          <w:szCs w:val="28"/>
        </w:rPr>
        <w:lastRenderedPageBreak/>
        <w:t xml:space="preserve">В </w:t>
      </w:r>
      <w:r w:rsidR="00324417">
        <w:rPr>
          <w:sz w:val="28"/>
          <w:szCs w:val="28"/>
        </w:rPr>
        <w:t>2023 году</w:t>
      </w:r>
      <w:r w:rsidR="00324417" w:rsidRPr="00324417">
        <w:rPr>
          <w:sz w:val="28"/>
          <w:szCs w:val="28"/>
        </w:rPr>
        <w:t xml:space="preserve"> </w:t>
      </w:r>
      <w:r w:rsidR="00324417" w:rsidRPr="00925CF0">
        <w:rPr>
          <w:sz w:val="28"/>
          <w:szCs w:val="28"/>
        </w:rPr>
        <w:t>оборот розничной торговли</w:t>
      </w:r>
      <w:r w:rsidR="00324417">
        <w:rPr>
          <w:sz w:val="28"/>
          <w:szCs w:val="28"/>
        </w:rPr>
        <w:t xml:space="preserve"> составил 14 854 540,1. К </w:t>
      </w:r>
      <w:r w:rsidR="00726A38" w:rsidRPr="00925CF0">
        <w:rPr>
          <w:sz w:val="28"/>
          <w:szCs w:val="28"/>
        </w:rPr>
        <w:t>202</w:t>
      </w:r>
      <w:r w:rsidR="00324417">
        <w:rPr>
          <w:sz w:val="28"/>
          <w:szCs w:val="28"/>
        </w:rPr>
        <w:t>4</w:t>
      </w:r>
      <w:r w:rsidR="00726A38" w:rsidRPr="00925CF0">
        <w:rPr>
          <w:sz w:val="28"/>
          <w:szCs w:val="28"/>
        </w:rPr>
        <w:t xml:space="preserve"> год</w:t>
      </w:r>
      <w:r w:rsidRPr="00925CF0">
        <w:rPr>
          <w:sz w:val="28"/>
          <w:szCs w:val="28"/>
        </w:rPr>
        <w:t>у</w:t>
      </w:r>
      <w:r w:rsidR="00726A38" w:rsidRPr="00925CF0">
        <w:rPr>
          <w:sz w:val="28"/>
          <w:szCs w:val="28"/>
        </w:rPr>
        <w:t xml:space="preserve"> ожидается увеличе</w:t>
      </w:r>
      <w:r w:rsidRPr="00925CF0">
        <w:rPr>
          <w:sz w:val="28"/>
          <w:szCs w:val="28"/>
        </w:rPr>
        <w:t>ние оборота розничной торговли</w:t>
      </w:r>
      <w:r w:rsidR="00324417">
        <w:rPr>
          <w:sz w:val="28"/>
          <w:szCs w:val="28"/>
        </w:rPr>
        <w:t xml:space="preserve"> на 15,6 %</w:t>
      </w:r>
      <w:r w:rsidR="00726A38" w:rsidRPr="00925CF0">
        <w:rPr>
          <w:sz w:val="28"/>
          <w:szCs w:val="28"/>
        </w:rPr>
        <w:t xml:space="preserve"> </w:t>
      </w:r>
      <w:r w:rsidRPr="00925CF0">
        <w:rPr>
          <w:sz w:val="28"/>
          <w:szCs w:val="28"/>
        </w:rPr>
        <w:t>до 1</w:t>
      </w:r>
      <w:r w:rsidR="00324417">
        <w:rPr>
          <w:sz w:val="28"/>
          <w:szCs w:val="28"/>
        </w:rPr>
        <w:t>7</w:t>
      </w:r>
      <w:r w:rsidRPr="00925CF0">
        <w:rPr>
          <w:sz w:val="28"/>
          <w:szCs w:val="28"/>
        </w:rPr>
        <w:t> </w:t>
      </w:r>
      <w:r w:rsidR="00324417">
        <w:rPr>
          <w:sz w:val="28"/>
          <w:szCs w:val="28"/>
        </w:rPr>
        <w:t>174</w:t>
      </w:r>
      <w:r w:rsidRPr="00925CF0">
        <w:rPr>
          <w:sz w:val="28"/>
          <w:szCs w:val="28"/>
        </w:rPr>
        <w:t> </w:t>
      </w:r>
      <w:r w:rsidR="00324417">
        <w:rPr>
          <w:sz w:val="28"/>
          <w:szCs w:val="28"/>
        </w:rPr>
        <w:t>021</w:t>
      </w:r>
      <w:r w:rsidRPr="00925CF0">
        <w:rPr>
          <w:sz w:val="28"/>
          <w:szCs w:val="28"/>
        </w:rPr>
        <w:t>,</w:t>
      </w:r>
      <w:r w:rsidR="00324417">
        <w:rPr>
          <w:sz w:val="28"/>
          <w:szCs w:val="28"/>
        </w:rPr>
        <w:t>0</w:t>
      </w:r>
      <w:r w:rsidRPr="00925CF0">
        <w:rPr>
          <w:sz w:val="28"/>
          <w:szCs w:val="28"/>
        </w:rPr>
        <w:t xml:space="preserve"> тыс.руб. </w:t>
      </w:r>
      <w:r w:rsidR="008B54CB">
        <w:rPr>
          <w:sz w:val="28"/>
          <w:szCs w:val="28"/>
        </w:rPr>
        <w:t>Согласно подготовленного прогноза в</w:t>
      </w:r>
      <w:r w:rsidRPr="00925CF0">
        <w:rPr>
          <w:sz w:val="28"/>
          <w:szCs w:val="28"/>
        </w:rPr>
        <w:t xml:space="preserve"> 202</w:t>
      </w:r>
      <w:r w:rsidR="00324417">
        <w:rPr>
          <w:sz w:val="28"/>
          <w:szCs w:val="28"/>
        </w:rPr>
        <w:t>7</w:t>
      </w:r>
      <w:r w:rsidRPr="00925CF0">
        <w:rPr>
          <w:sz w:val="28"/>
          <w:szCs w:val="28"/>
        </w:rPr>
        <w:t xml:space="preserve"> году оборот розничной торговли должен составить</w:t>
      </w:r>
      <w:r w:rsidR="002F6BD9">
        <w:rPr>
          <w:sz w:val="28"/>
          <w:szCs w:val="28"/>
        </w:rPr>
        <w:t xml:space="preserve"> </w:t>
      </w:r>
      <w:r w:rsidR="00324417">
        <w:rPr>
          <w:sz w:val="28"/>
          <w:szCs w:val="28"/>
        </w:rPr>
        <w:t>21 798 820</w:t>
      </w:r>
      <w:r w:rsidR="002F6BD9">
        <w:rPr>
          <w:sz w:val="28"/>
          <w:szCs w:val="28"/>
        </w:rPr>
        <w:t>,</w:t>
      </w:r>
      <w:r w:rsidR="00324417">
        <w:rPr>
          <w:sz w:val="28"/>
          <w:szCs w:val="28"/>
        </w:rPr>
        <w:t>1</w:t>
      </w:r>
      <w:r w:rsidR="002F6BD9">
        <w:rPr>
          <w:sz w:val="28"/>
          <w:szCs w:val="28"/>
        </w:rPr>
        <w:t xml:space="preserve"> тыс руб., что на </w:t>
      </w:r>
      <w:r w:rsidR="00867597">
        <w:rPr>
          <w:sz w:val="28"/>
          <w:szCs w:val="28"/>
        </w:rPr>
        <w:t>46,7</w:t>
      </w:r>
      <w:r w:rsidRPr="00925CF0">
        <w:rPr>
          <w:sz w:val="28"/>
          <w:szCs w:val="28"/>
        </w:rPr>
        <w:t xml:space="preserve"> % больше чем </w:t>
      </w:r>
      <w:r w:rsidR="008B54CB">
        <w:rPr>
          <w:sz w:val="28"/>
          <w:szCs w:val="28"/>
        </w:rPr>
        <w:t xml:space="preserve">в </w:t>
      </w:r>
      <w:r w:rsidRPr="00925CF0">
        <w:rPr>
          <w:sz w:val="28"/>
          <w:szCs w:val="28"/>
        </w:rPr>
        <w:t>2023 год</w:t>
      </w:r>
      <w:r w:rsidR="008B54CB">
        <w:rPr>
          <w:sz w:val="28"/>
          <w:szCs w:val="28"/>
        </w:rPr>
        <w:t>у</w:t>
      </w:r>
      <w:r w:rsidRPr="00925CF0">
        <w:rPr>
          <w:sz w:val="28"/>
          <w:szCs w:val="28"/>
        </w:rPr>
        <w:t xml:space="preserve"> </w:t>
      </w:r>
      <w:r w:rsidR="00726A38" w:rsidRPr="00925CF0">
        <w:rPr>
          <w:sz w:val="28"/>
          <w:szCs w:val="28"/>
        </w:rPr>
        <w:t xml:space="preserve">в сопоставимых ценах. </w:t>
      </w:r>
    </w:p>
    <w:p w14:paraId="5CA2CBB8" w14:textId="77777777" w:rsidR="00726A38" w:rsidRPr="00925CF0" w:rsidRDefault="00726A38" w:rsidP="000D38C7">
      <w:pPr>
        <w:ind w:right="140" w:firstLine="708"/>
        <w:jc w:val="both"/>
        <w:rPr>
          <w:sz w:val="28"/>
          <w:szCs w:val="28"/>
        </w:rPr>
      </w:pPr>
      <w:r w:rsidRPr="00925CF0">
        <w:rPr>
          <w:sz w:val="28"/>
          <w:szCs w:val="28"/>
        </w:rPr>
        <w:t xml:space="preserve">В структуре платных услуг населению наибольшая доля принадлежит коммунальным и жилищным услугам. </w:t>
      </w:r>
    </w:p>
    <w:p w14:paraId="6C6E46F4" w14:textId="77777777" w:rsidR="00726A38" w:rsidRPr="00925CF0" w:rsidRDefault="00726A38" w:rsidP="000D38C7">
      <w:pPr>
        <w:ind w:right="140" w:firstLine="708"/>
        <w:jc w:val="both"/>
        <w:rPr>
          <w:sz w:val="28"/>
          <w:szCs w:val="28"/>
        </w:rPr>
      </w:pPr>
      <w:r w:rsidRPr="00925CF0">
        <w:rPr>
          <w:sz w:val="28"/>
          <w:szCs w:val="28"/>
        </w:rPr>
        <w:t>Общая динамика развития рынка услуг будет определяться потребительским поведением населения на рынке жилищно-коммунальных, транспортных и отдельных видов бытовых услуг, которые являются социально-значимыми и носят характер «обязательных».</w:t>
      </w:r>
    </w:p>
    <w:p w14:paraId="5DA4FB2C" w14:textId="308A3D77" w:rsidR="00726A38" w:rsidRPr="00925CF0" w:rsidRDefault="00726A38" w:rsidP="000E2B51">
      <w:pPr>
        <w:pStyle w:val="2"/>
        <w:spacing w:line="336" w:lineRule="auto"/>
        <w:ind w:left="-142" w:firstLine="568"/>
        <w:jc w:val="center"/>
        <w:rPr>
          <w:sz w:val="28"/>
          <w:szCs w:val="28"/>
        </w:rPr>
      </w:pPr>
      <w:r w:rsidRPr="00925CF0">
        <w:rPr>
          <w:bCs w:val="0"/>
          <w:sz w:val="28"/>
          <w:szCs w:val="28"/>
        </w:rPr>
        <w:t>7.</w:t>
      </w:r>
      <w:r w:rsidRPr="00925CF0">
        <w:rPr>
          <w:sz w:val="28"/>
          <w:szCs w:val="28"/>
        </w:rPr>
        <w:t xml:space="preserve"> Труд и занятость</w:t>
      </w:r>
    </w:p>
    <w:p w14:paraId="435CABEC" w14:textId="4CF08C24" w:rsidR="008B54CB" w:rsidRDefault="008B54CB" w:rsidP="000D38C7">
      <w:pPr>
        <w:ind w:right="140" w:firstLine="708"/>
        <w:jc w:val="both"/>
        <w:rPr>
          <w:sz w:val="28"/>
          <w:szCs w:val="28"/>
        </w:rPr>
      </w:pPr>
      <w:r w:rsidRPr="006D57E1">
        <w:rPr>
          <w:sz w:val="28"/>
          <w:szCs w:val="28"/>
        </w:rPr>
        <w:t>Рынок труда Виллозского городского поселения удерживается в относительном равновесии</w:t>
      </w:r>
      <w:r>
        <w:rPr>
          <w:sz w:val="28"/>
          <w:szCs w:val="28"/>
        </w:rPr>
        <w:t xml:space="preserve"> и</w:t>
      </w:r>
      <w:r w:rsidRPr="006D57E1">
        <w:rPr>
          <w:sz w:val="28"/>
          <w:szCs w:val="28"/>
        </w:rPr>
        <w:t xml:space="preserve"> на период 202</w:t>
      </w:r>
      <w:r w:rsidR="00290F7A">
        <w:rPr>
          <w:sz w:val="28"/>
          <w:szCs w:val="28"/>
        </w:rPr>
        <w:t>5</w:t>
      </w:r>
      <w:r w:rsidRPr="006D57E1">
        <w:rPr>
          <w:sz w:val="28"/>
          <w:szCs w:val="28"/>
        </w:rPr>
        <w:t>-202</w:t>
      </w:r>
      <w:r w:rsidR="00290F7A">
        <w:rPr>
          <w:sz w:val="28"/>
          <w:szCs w:val="28"/>
        </w:rPr>
        <w:t>7</w:t>
      </w:r>
      <w:r w:rsidRPr="006D57E1">
        <w:rPr>
          <w:sz w:val="28"/>
          <w:szCs w:val="28"/>
        </w:rPr>
        <w:t xml:space="preserve"> гг. прогнозируется достаточно стабильная ситуация в сфере занятости населения: зарегистрированная безработица планируется на уровне 0,</w:t>
      </w:r>
      <w:r>
        <w:rPr>
          <w:sz w:val="28"/>
          <w:szCs w:val="28"/>
        </w:rPr>
        <w:t>4</w:t>
      </w:r>
      <w:r w:rsidRPr="006D57E1">
        <w:rPr>
          <w:sz w:val="28"/>
          <w:szCs w:val="28"/>
        </w:rPr>
        <w:t>% от экономически активного населения муниципального образования.</w:t>
      </w:r>
    </w:p>
    <w:p w14:paraId="4814593E" w14:textId="77777777" w:rsidR="002244A5" w:rsidRPr="00925CF0" w:rsidRDefault="002244A5" w:rsidP="000D38C7">
      <w:pPr>
        <w:ind w:right="140" w:firstLine="708"/>
        <w:jc w:val="both"/>
        <w:rPr>
          <w:sz w:val="28"/>
          <w:szCs w:val="28"/>
        </w:rPr>
      </w:pPr>
      <w:r>
        <w:rPr>
          <w:sz w:val="28"/>
          <w:szCs w:val="28"/>
        </w:rPr>
        <w:t xml:space="preserve">Среднесписочная численность работников за 12 месяцев 2023 года составила 10 173,56. </w:t>
      </w:r>
      <w:r w:rsidRPr="00925CF0">
        <w:rPr>
          <w:sz w:val="28"/>
          <w:szCs w:val="28"/>
        </w:rPr>
        <w:t>Среднегодовая численность занятых в экономике в 202</w:t>
      </w:r>
      <w:r>
        <w:rPr>
          <w:sz w:val="28"/>
          <w:szCs w:val="28"/>
        </w:rPr>
        <w:t>4</w:t>
      </w:r>
      <w:r w:rsidRPr="00925CF0">
        <w:rPr>
          <w:sz w:val="28"/>
          <w:szCs w:val="28"/>
        </w:rPr>
        <w:t xml:space="preserve"> году ожидается на уровне </w:t>
      </w:r>
      <w:r>
        <w:rPr>
          <w:sz w:val="28"/>
          <w:szCs w:val="28"/>
        </w:rPr>
        <w:t>8 470</w:t>
      </w:r>
      <w:r w:rsidRPr="00925CF0">
        <w:rPr>
          <w:sz w:val="28"/>
          <w:szCs w:val="28"/>
        </w:rPr>
        <w:t xml:space="preserve"> человек.</w:t>
      </w:r>
    </w:p>
    <w:p w14:paraId="39ED70B3" w14:textId="1DC47747" w:rsidR="008B54CB" w:rsidRDefault="008B54CB" w:rsidP="000D38C7">
      <w:pPr>
        <w:ind w:right="140" w:firstLine="708"/>
        <w:jc w:val="both"/>
        <w:rPr>
          <w:sz w:val="28"/>
          <w:szCs w:val="28"/>
        </w:rPr>
      </w:pPr>
      <w:r>
        <w:rPr>
          <w:sz w:val="28"/>
          <w:szCs w:val="28"/>
        </w:rPr>
        <w:t>В 2023 году с</w:t>
      </w:r>
      <w:r w:rsidRPr="00925CF0">
        <w:rPr>
          <w:sz w:val="28"/>
          <w:szCs w:val="28"/>
        </w:rPr>
        <w:t xml:space="preserve">реднемесячная начисленная заработная плата </w:t>
      </w:r>
      <w:r>
        <w:rPr>
          <w:sz w:val="28"/>
          <w:szCs w:val="28"/>
        </w:rPr>
        <w:t>составила 124 718,0 рублей.</w:t>
      </w:r>
      <w:r w:rsidRPr="00A527D8">
        <w:rPr>
          <w:sz w:val="28"/>
          <w:szCs w:val="28"/>
        </w:rPr>
        <w:t xml:space="preserve"> </w:t>
      </w:r>
      <w:r w:rsidR="00E372D0">
        <w:rPr>
          <w:sz w:val="28"/>
          <w:szCs w:val="28"/>
        </w:rPr>
        <w:t>За период январь-июнь 2024 года</w:t>
      </w:r>
      <w:r w:rsidR="00E372D0" w:rsidRPr="00E372D0">
        <w:rPr>
          <w:sz w:val="28"/>
          <w:szCs w:val="28"/>
        </w:rPr>
        <w:t xml:space="preserve"> </w:t>
      </w:r>
      <w:r w:rsidR="00E372D0">
        <w:rPr>
          <w:sz w:val="28"/>
          <w:szCs w:val="28"/>
        </w:rPr>
        <w:t>с</w:t>
      </w:r>
      <w:r w:rsidR="00E372D0" w:rsidRPr="00925CF0">
        <w:rPr>
          <w:sz w:val="28"/>
          <w:szCs w:val="28"/>
        </w:rPr>
        <w:t xml:space="preserve">реднемесячная начисленная заработная плата </w:t>
      </w:r>
      <w:r w:rsidR="00E372D0">
        <w:rPr>
          <w:sz w:val="28"/>
          <w:szCs w:val="28"/>
        </w:rPr>
        <w:t>составила</w:t>
      </w:r>
      <w:r w:rsidR="00E372D0">
        <w:rPr>
          <w:sz w:val="28"/>
          <w:szCs w:val="28"/>
        </w:rPr>
        <w:t xml:space="preserve"> 146</w:t>
      </w:r>
      <w:r w:rsidR="00EB1018">
        <w:rPr>
          <w:sz w:val="28"/>
          <w:szCs w:val="28"/>
        </w:rPr>
        <w:t xml:space="preserve"> </w:t>
      </w:r>
      <w:r w:rsidR="00E372D0">
        <w:rPr>
          <w:sz w:val="28"/>
          <w:szCs w:val="28"/>
        </w:rPr>
        <w:t>920,1</w:t>
      </w:r>
      <w:r w:rsidR="00EB1018">
        <w:rPr>
          <w:sz w:val="28"/>
          <w:szCs w:val="28"/>
        </w:rPr>
        <w:t xml:space="preserve"> рублей.</w:t>
      </w:r>
      <w:r w:rsidR="00E372D0">
        <w:rPr>
          <w:sz w:val="28"/>
          <w:szCs w:val="28"/>
        </w:rPr>
        <w:t xml:space="preserve"> </w:t>
      </w:r>
      <w:r>
        <w:rPr>
          <w:sz w:val="28"/>
          <w:szCs w:val="28"/>
        </w:rPr>
        <w:t xml:space="preserve">Ожидается, что в </w:t>
      </w:r>
      <w:r w:rsidRPr="00925CF0">
        <w:rPr>
          <w:sz w:val="28"/>
          <w:szCs w:val="28"/>
        </w:rPr>
        <w:t>202</w:t>
      </w:r>
      <w:r>
        <w:rPr>
          <w:sz w:val="28"/>
          <w:szCs w:val="28"/>
        </w:rPr>
        <w:t>4</w:t>
      </w:r>
      <w:r w:rsidRPr="00925CF0">
        <w:rPr>
          <w:sz w:val="28"/>
          <w:szCs w:val="28"/>
        </w:rPr>
        <w:t xml:space="preserve"> год</w:t>
      </w:r>
      <w:r>
        <w:rPr>
          <w:sz w:val="28"/>
          <w:szCs w:val="28"/>
        </w:rPr>
        <w:t>у с</w:t>
      </w:r>
      <w:r w:rsidRPr="00925CF0">
        <w:rPr>
          <w:sz w:val="28"/>
          <w:szCs w:val="28"/>
        </w:rPr>
        <w:t>реднемесячная номинальная начисленная заработная плата</w:t>
      </w:r>
      <w:r>
        <w:rPr>
          <w:sz w:val="28"/>
          <w:szCs w:val="28"/>
        </w:rPr>
        <w:t xml:space="preserve"> выйдет на уровень 147 320,5</w:t>
      </w:r>
      <w:r w:rsidRPr="00A527D8">
        <w:rPr>
          <w:sz w:val="28"/>
          <w:szCs w:val="28"/>
        </w:rPr>
        <w:t xml:space="preserve"> </w:t>
      </w:r>
      <w:r>
        <w:rPr>
          <w:sz w:val="28"/>
          <w:szCs w:val="28"/>
        </w:rPr>
        <w:t xml:space="preserve">рублей, а </w:t>
      </w:r>
      <w:r w:rsidR="00EB1018">
        <w:rPr>
          <w:sz w:val="28"/>
          <w:szCs w:val="28"/>
        </w:rPr>
        <w:t>к</w:t>
      </w:r>
      <w:r>
        <w:rPr>
          <w:sz w:val="28"/>
          <w:szCs w:val="28"/>
        </w:rPr>
        <w:t xml:space="preserve"> 2027 году вырастет до 1</w:t>
      </w:r>
      <w:r w:rsidR="00290F7A">
        <w:rPr>
          <w:sz w:val="28"/>
          <w:szCs w:val="28"/>
        </w:rPr>
        <w:t>68</w:t>
      </w:r>
      <w:r>
        <w:rPr>
          <w:sz w:val="28"/>
          <w:szCs w:val="28"/>
        </w:rPr>
        <w:t> </w:t>
      </w:r>
      <w:r w:rsidR="00290F7A">
        <w:rPr>
          <w:sz w:val="28"/>
          <w:szCs w:val="28"/>
        </w:rPr>
        <w:t>214</w:t>
      </w:r>
      <w:r>
        <w:rPr>
          <w:sz w:val="28"/>
          <w:szCs w:val="28"/>
        </w:rPr>
        <w:t>,</w:t>
      </w:r>
      <w:r w:rsidR="00290F7A">
        <w:rPr>
          <w:sz w:val="28"/>
          <w:szCs w:val="28"/>
        </w:rPr>
        <w:t>3</w:t>
      </w:r>
      <w:r>
        <w:rPr>
          <w:sz w:val="28"/>
          <w:szCs w:val="28"/>
        </w:rPr>
        <w:t xml:space="preserve"> рублей, что на 3</w:t>
      </w:r>
      <w:r w:rsidR="002066BB">
        <w:rPr>
          <w:sz w:val="28"/>
          <w:szCs w:val="28"/>
        </w:rPr>
        <w:t>4</w:t>
      </w:r>
      <w:r>
        <w:rPr>
          <w:sz w:val="28"/>
          <w:szCs w:val="28"/>
        </w:rPr>
        <w:t>,</w:t>
      </w:r>
      <w:r w:rsidR="002066BB">
        <w:rPr>
          <w:sz w:val="28"/>
          <w:szCs w:val="28"/>
        </w:rPr>
        <w:t>8</w:t>
      </w:r>
      <w:r>
        <w:rPr>
          <w:sz w:val="28"/>
          <w:szCs w:val="28"/>
        </w:rPr>
        <w:t xml:space="preserve"> %</w:t>
      </w:r>
      <w:r w:rsidRPr="008765AA">
        <w:rPr>
          <w:sz w:val="28"/>
          <w:szCs w:val="28"/>
        </w:rPr>
        <w:t xml:space="preserve"> </w:t>
      </w:r>
      <w:r>
        <w:rPr>
          <w:sz w:val="28"/>
          <w:szCs w:val="28"/>
        </w:rPr>
        <w:t>больше, чем в 202</w:t>
      </w:r>
      <w:r w:rsidR="00290F7A">
        <w:rPr>
          <w:sz w:val="28"/>
          <w:szCs w:val="28"/>
        </w:rPr>
        <w:t>3</w:t>
      </w:r>
      <w:r>
        <w:rPr>
          <w:sz w:val="28"/>
          <w:szCs w:val="28"/>
        </w:rPr>
        <w:t xml:space="preserve"> году.</w:t>
      </w:r>
    </w:p>
    <w:p w14:paraId="65094BB5" w14:textId="77777777" w:rsidR="008B54CB" w:rsidRPr="00925CF0" w:rsidRDefault="008B54CB" w:rsidP="000E2B51">
      <w:pPr>
        <w:ind w:left="-142" w:right="140" w:firstLine="568"/>
        <w:jc w:val="both"/>
        <w:rPr>
          <w:sz w:val="28"/>
          <w:szCs w:val="28"/>
        </w:rPr>
      </w:pPr>
    </w:p>
    <w:p w14:paraId="30AA3FF0" w14:textId="201BF8D7" w:rsidR="008B54CB" w:rsidRPr="00F021D9" w:rsidRDefault="008B54CB" w:rsidP="000E2B51">
      <w:pPr>
        <w:pStyle w:val="24"/>
        <w:numPr>
          <w:ilvl w:val="0"/>
          <w:numId w:val="14"/>
        </w:numPr>
        <w:shd w:val="clear" w:color="auto" w:fill="FFFFFF"/>
        <w:spacing w:after="0" w:line="240" w:lineRule="auto"/>
        <w:ind w:left="-142" w:right="140" w:firstLine="568"/>
        <w:jc w:val="center"/>
        <w:rPr>
          <w:b/>
          <w:szCs w:val="28"/>
        </w:rPr>
      </w:pPr>
      <w:r w:rsidRPr="00F021D9">
        <w:rPr>
          <w:b/>
          <w:szCs w:val="28"/>
        </w:rPr>
        <w:t>Демография</w:t>
      </w:r>
    </w:p>
    <w:p w14:paraId="0E63A438" w14:textId="77777777" w:rsidR="008B54CB" w:rsidRPr="00DE759B" w:rsidRDefault="008B54CB" w:rsidP="000D38C7">
      <w:pPr>
        <w:ind w:right="140" w:firstLine="708"/>
        <w:jc w:val="both"/>
        <w:rPr>
          <w:sz w:val="28"/>
          <w:szCs w:val="28"/>
        </w:rPr>
      </w:pPr>
      <w:r w:rsidRPr="00DE759B">
        <w:rPr>
          <w:sz w:val="28"/>
          <w:szCs w:val="28"/>
        </w:rPr>
        <w:t>Одной из основных задач социально-экономического развития является повышение уровня рождаемости и снижение уровня смертности. В будущем предполагается, что положительная динамика сохранится. Кроме того, численность населения постепенно увеличивается за счет увеличения миграционного прироста. Рост миграционного сальдо в перспективе может быть связан с увеличением числа рабочих мест и сокращением численности выбывающих из поселения. Таким образом, перспективную численность населения Виллозского городского поселения будут определять не только демографические тенденции последнего времени. Одним из наиболее важных факторов, который окажет влияние на увеличение численности населения поселения, будет формирование на его территории производственных и коммунально-складск</w:t>
      </w:r>
      <w:r>
        <w:rPr>
          <w:sz w:val="28"/>
          <w:szCs w:val="28"/>
        </w:rPr>
        <w:t>их зон</w:t>
      </w:r>
      <w:r w:rsidRPr="00DE759B">
        <w:rPr>
          <w:sz w:val="28"/>
          <w:szCs w:val="28"/>
        </w:rPr>
        <w:t xml:space="preserve"> и</w:t>
      </w:r>
      <w:r>
        <w:rPr>
          <w:sz w:val="28"/>
          <w:szCs w:val="28"/>
        </w:rPr>
        <w:t>,</w:t>
      </w:r>
      <w:r w:rsidRPr="00DE759B">
        <w:rPr>
          <w:sz w:val="28"/>
          <w:szCs w:val="28"/>
        </w:rPr>
        <w:t xml:space="preserve"> соответственно, жилищное строительство.</w:t>
      </w:r>
    </w:p>
    <w:p w14:paraId="1F9FBD81" w14:textId="77777777" w:rsidR="008B54CB" w:rsidRPr="00DE759B" w:rsidRDefault="008B54CB" w:rsidP="000D38C7">
      <w:pPr>
        <w:ind w:right="140" w:firstLine="708"/>
        <w:jc w:val="both"/>
        <w:rPr>
          <w:sz w:val="28"/>
          <w:szCs w:val="28"/>
        </w:rPr>
      </w:pPr>
      <w:r w:rsidRPr="00DE759B">
        <w:rPr>
          <w:sz w:val="28"/>
          <w:szCs w:val="28"/>
        </w:rPr>
        <w:t xml:space="preserve">Сокращение смертности населения будет формироваться путем вовлечения старшего поколения в </w:t>
      </w:r>
      <w:r>
        <w:rPr>
          <w:sz w:val="28"/>
          <w:szCs w:val="28"/>
        </w:rPr>
        <w:t>процессы активного образа жизни</w:t>
      </w:r>
      <w:r w:rsidRPr="00DE759B">
        <w:rPr>
          <w:sz w:val="28"/>
          <w:szCs w:val="28"/>
        </w:rPr>
        <w:t xml:space="preserve"> в целях достижения ими долголетия и увеличения ожидаемой продолжительности здоровой жизни.</w:t>
      </w:r>
    </w:p>
    <w:p w14:paraId="32244BBD" w14:textId="0FA32896" w:rsidR="00D77442" w:rsidRDefault="00B6371A" w:rsidP="000D38C7">
      <w:pPr>
        <w:ind w:right="140" w:firstLine="708"/>
        <w:jc w:val="both"/>
        <w:rPr>
          <w:sz w:val="28"/>
          <w:szCs w:val="28"/>
        </w:rPr>
      </w:pPr>
      <w:r>
        <w:rPr>
          <w:sz w:val="28"/>
          <w:szCs w:val="28"/>
        </w:rPr>
        <w:t>В 2023 году в</w:t>
      </w:r>
      <w:r w:rsidR="00D77442">
        <w:rPr>
          <w:sz w:val="28"/>
          <w:szCs w:val="28"/>
        </w:rPr>
        <w:t xml:space="preserve"> </w:t>
      </w:r>
      <w:r w:rsidR="00867597">
        <w:rPr>
          <w:sz w:val="28"/>
          <w:szCs w:val="28"/>
        </w:rPr>
        <w:t xml:space="preserve">МО Виллозское городское поселение </w:t>
      </w:r>
      <w:r w:rsidR="00D77442">
        <w:rPr>
          <w:sz w:val="28"/>
          <w:szCs w:val="28"/>
        </w:rPr>
        <w:t>наблюда</w:t>
      </w:r>
      <w:r>
        <w:rPr>
          <w:sz w:val="28"/>
          <w:szCs w:val="28"/>
        </w:rPr>
        <w:t>лась</w:t>
      </w:r>
      <w:r w:rsidR="00D77442">
        <w:rPr>
          <w:sz w:val="28"/>
          <w:szCs w:val="28"/>
        </w:rPr>
        <w:t xml:space="preserve"> положительная динамика по естественному приросту населения +20 человек. </w:t>
      </w:r>
      <w:r w:rsidR="000E2B51">
        <w:rPr>
          <w:sz w:val="28"/>
          <w:szCs w:val="28"/>
        </w:rPr>
        <w:lastRenderedPageBreak/>
        <w:t xml:space="preserve">Положительная динамика по естественному приросту населения будет </w:t>
      </w:r>
      <w:r w:rsidR="00EB1018">
        <w:rPr>
          <w:sz w:val="28"/>
          <w:szCs w:val="28"/>
        </w:rPr>
        <w:t>сохранятся</w:t>
      </w:r>
      <w:r w:rsidR="000E2B51">
        <w:rPr>
          <w:sz w:val="28"/>
          <w:szCs w:val="28"/>
        </w:rPr>
        <w:t xml:space="preserve"> до 2027 года.</w:t>
      </w:r>
    </w:p>
    <w:p w14:paraId="56547358" w14:textId="2DD3EBBC" w:rsidR="00726A38" w:rsidRPr="00925CF0" w:rsidRDefault="00726A38" w:rsidP="000D38C7">
      <w:pPr>
        <w:ind w:right="140" w:firstLine="708"/>
        <w:jc w:val="both"/>
        <w:rPr>
          <w:sz w:val="28"/>
          <w:szCs w:val="28"/>
        </w:rPr>
      </w:pPr>
      <w:r w:rsidRPr="00925CF0">
        <w:rPr>
          <w:sz w:val="28"/>
          <w:szCs w:val="28"/>
        </w:rPr>
        <w:t xml:space="preserve">Прогнозируется рост численности постоянного населения </w:t>
      </w:r>
      <w:r w:rsidR="00D77442">
        <w:rPr>
          <w:sz w:val="28"/>
          <w:szCs w:val="28"/>
        </w:rPr>
        <w:t>в</w:t>
      </w:r>
      <w:r w:rsidRPr="00925CF0">
        <w:rPr>
          <w:sz w:val="28"/>
          <w:szCs w:val="28"/>
        </w:rPr>
        <w:t xml:space="preserve"> 202</w:t>
      </w:r>
      <w:r w:rsidR="00D77442">
        <w:rPr>
          <w:sz w:val="28"/>
          <w:szCs w:val="28"/>
        </w:rPr>
        <w:t>7</w:t>
      </w:r>
      <w:r w:rsidR="00DD2D17" w:rsidRPr="00925CF0">
        <w:rPr>
          <w:sz w:val="28"/>
          <w:szCs w:val="28"/>
        </w:rPr>
        <w:t xml:space="preserve"> году по отношению к 202</w:t>
      </w:r>
      <w:r w:rsidR="00D77442">
        <w:rPr>
          <w:sz w:val="28"/>
          <w:szCs w:val="28"/>
        </w:rPr>
        <w:t>3</w:t>
      </w:r>
      <w:r w:rsidRPr="00925CF0">
        <w:rPr>
          <w:sz w:val="28"/>
          <w:szCs w:val="28"/>
        </w:rPr>
        <w:t xml:space="preserve"> году на </w:t>
      </w:r>
      <w:r w:rsidR="00D77442">
        <w:rPr>
          <w:sz w:val="28"/>
          <w:szCs w:val="28"/>
        </w:rPr>
        <w:t>55</w:t>
      </w:r>
      <w:r w:rsidRPr="00925CF0">
        <w:rPr>
          <w:sz w:val="28"/>
          <w:szCs w:val="28"/>
        </w:rPr>
        <w:t>,</w:t>
      </w:r>
      <w:r w:rsidR="00D77442">
        <w:rPr>
          <w:sz w:val="28"/>
          <w:szCs w:val="28"/>
        </w:rPr>
        <w:t>7</w:t>
      </w:r>
      <w:r w:rsidRPr="00925CF0">
        <w:rPr>
          <w:sz w:val="28"/>
          <w:szCs w:val="28"/>
        </w:rPr>
        <w:t xml:space="preserve"> %</w:t>
      </w:r>
      <w:r w:rsidR="00712DCD">
        <w:rPr>
          <w:sz w:val="28"/>
          <w:szCs w:val="28"/>
        </w:rPr>
        <w:t>,</w:t>
      </w:r>
      <w:r w:rsidRPr="00925CF0">
        <w:rPr>
          <w:sz w:val="28"/>
          <w:szCs w:val="28"/>
        </w:rPr>
        <w:t xml:space="preserve"> </w:t>
      </w:r>
      <w:r w:rsidR="00B6371A">
        <w:rPr>
          <w:sz w:val="28"/>
          <w:szCs w:val="28"/>
        </w:rPr>
        <w:t>в первую очередь</w:t>
      </w:r>
      <w:r w:rsidR="00B6371A" w:rsidRPr="00DE759B">
        <w:rPr>
          <w:sz w:val="28"/>
          <w:szCs w:val="28"/>
        </w:rPr>
        <w:t xml:space="preserve"> за счет п</w:t>
      </w:r>
      <w:r w:rsidR="00B6371A">
        <w:rPr>
          <w:sz w:val="28"/>
          <w:szCs w:val="28"/>
        </w:rPr>
        <w:t xml:space="preserve">остоянной регистрации граждан </w:t>
      </w:r>
      <w:r w:rsidR="00B6371A" w:rsidRPr="00DE759B">
        <w:rPr>
          <w:sz w:val="28"/>
          <w:szCs w:val="28"/>
        </w:rPr>
        <w:t xml:space="preserve">на территории пос.Новогорелово </w:t>
      </w:r>
      <w:r w:rsidR="002066BB">
        <w:rPr>
          <w:sz w:val="28"/>
          <w:szCs w:val="28"/>
        </w:rPr>
        <w:t xml:space="preserve">и </w:t>
      </w:r>
      <w:r w:rsidR="00B6371A" w:rsidRPr="00DE759B">
        <w:rPr>
          <w:sz w:val="28"/>
          <w:szCs w:val="28"/>
        </w:rPr>
        <w:t xml:space="preserve">за счет планируемого строительства </w:t>
      </w:r>
      <w:r w:rsidR="00B6371A">
        <w:rPr>
          <w:sz w:val="28"/>
          <w:szCs w:val="28"/>
        </w:rPr>
        <w:t xml:space="preserve">новых </w:t>
      </w:r>
      <w:r w:rsidR="00B6371A" w:rsidRPr="00DE759B">
        <w:rPr>
          <w:sz w:val="28"/>
          <w:szCs w:val="28"/>
        </w:rPr>
        <w:t>многоквартирн</w:t>
      </w:r>
      <w:r w:rsidR="00B6371A">
        <w:rPr>
          <w:sz w:val="28"/>
          <w:szCs w:val="28"/>
        </w:rPr>
        <w:t>ых</w:t>
      </w:r>
      <w:r w:rsidR="00B6371A" w:rsidRPr="00DE759B">
        <w:rPr>
          <w:sz w:val="28"/>
          <w:szCs w:val="28"/>
        </w:rPr>
        <w:t xml:space="preserve"> жил</w:t>
      </w:r>
      <w:r w:rsidR="00B6371A">
        <w:rPr>
          <w:sz w:val="28"/>
          <w:szCs w:val="28"/>
        </w:rPr>
        <w:t>ых</w:t>
      </w:r>
      <w:r w:rsidR="00B6371A" w:rsidRPr="00DE759B">
        <w:rPr>
          <w:sz w:val="28"/>
          <w:szCs w:val="28"/>
        </w:rPr>
        <w:t xml:space="preserve"> </w:t>
      </w:r>
      <w:r w:rsidR="00B6371A">
        <w:rPr>
          <w:sz w:val="28"/>
          <w:szCs w:val="28"/>
        </w:rPr>
        <w:t>домов в пос.Новогорелово</w:t>
      </w:r>
      <w:r w:rsidR="00B6371A" w:rsidRPr="00DE759B">
        <w:rPr>
          <w:sz w:val="28"/>
          <w:szCs w:val="28"/>
        </w:rPr>
        <w:t>.</w:t>
      </w:r>
    </w:p>
    <w:p w14:paraId="00D9DE4D" w14:textId="77777777" w:rsidR="00726A38" w:rsidRPr="00925CF0" w:rsidRDefault="00726A38" w:rsidP="000E2B51">
      <w:pPr>
        <w:pStyle w:val="2"/>
        <w:spacing w:line="336" w:lineRule="auto"/>
        <w:ind w:left="-142" w:firstLine="568"/>
        <w:rPr>
          <w:b w:val="0"/>
          <w:bCs w:val="0"/>
          <w:sz w:val="28"/>
          <w:szCs w:val="28"/>
        </w:rPr>
      </w:pPr>
    </w:p>
    <w:p w14:paraId="68089D12" w14:textId="2355F2F9" w:rsidR="00726A38" w:rsidRPr="00925CF0" w:rsidRDefault="002244A5" w:rsidP="000E2B51">
      <w:pPr>
        <w:ind w:left="-142" w:firstLine="568"/>
        <w:jc w:val="center"/>
        <w:rPr>
          <w:b/>
          <w:sz w:val="28"/>
          <w:szCs w:val="28"/>
        </w:rPr>
      </w:pPr>
      <w:r>
        <w:rPr>
          <w:b/>
          <w:sz w:val="28"/>
          <w:szCs w:val="28"/>
        </w:rPr>
        <w:t>9</w:t>
      </w:r>
      <w:r w:rsidR="00726A38" w:rsidRPr="00925CF0">
        <w:rPr>
          <w:b/>
          <w:sz w:val="28"/>
          <w:szCs w:val="28"/>
        </w:rPr>
        <w:t>. Перечень основных проблемных вопросов развития муниципального образования, сдерживающих его социально-экономическое развитие</w:t>
      </w:r>
    </w:p>
    <w:p w14:paraId="593710BE" w14:textId="77777777" w:rsidR="000E2B51" w:rsidRDefault="000E2B51" w:rsidP="000E2B51">
      <w:pPr>
        <w:spacing w:line="336" w:lineRule="auto"/>
        <w:ind w:left="-142" w:firstLine="568"/>
        <w:jc w:val="both"/>
        <w:rPr>
          <w:sz w:val="28"/>
          <w:szCs w:val="28"/>
        </w:rPr>
      </w:pPr>
    </w:p>
    <w:p w14:paraId="6EE47D00" w14:textId="51D7A739" w:rsidR="00726A38" w:rsidRPr="00925CF0" w:rsidRDefault="00726A38" w:rsidP="000D38C7">
      <w:pPr>
        <w:ind w:right="140" w:firstLine="708"/>
        <w:jc w:val="both"/>
        <w:rPr>
          <w:sz w:val="28"/>
          <w:szCs w:val="28"/>
        </w:rPr>
      </w:pPr>
      <w:r w:rsidRPr="00925CF0">
        <w:rPr>
          <w:sz w:val="28"/>
          <w:szCs w:val="28"/>
        </w:rPr>
        <w:t>Анализ ситуации в поселении сведен в таблицу, в которой проанализированы сильные и слабые стороны.</w:t>
      </w:r>
    </w:p>
    <w:p w14:paraId="4E9C4EE7" w14:textId="53115E36" w:rsidR="00726A38" w:rsidRPr="00FE2F7A" w:rsidRDefault="00726A38" w:rsidP="000D38C7">
      <w:pPr>
        <w:ind w:right="140" w:firstLine="708"/>
        <w:jc w:val="both"/>
        <w:rPr>
          <w:bCs/>
        </w:rPr>
      </w:pPr>
      <w:r w:rsidRPr="000D38C7">
        <w:rPr>
          <w:sz w:val="28"/>
          <w:szCs w:val="28"/>
        </w:rPr>
        <w:t xml:space="preserve">                                                                                                            </w:t>
      </w:r>
      <w:r w:rsidR="002E5CF6" w:rsidRPr="000D38C7">
        <w:rPr>
          <w:sz w:val="28"/>
          <w:szCs w:val="28"/>
        </w:rPr>
        <w:t xml:space="preserve">       </w:t>
      </w:r>
      <w:r w:rsidRPr="000D38C7">
        <w:rPr>
          <w:sz w:val="28"/>
          <w:szCs w:val="28"/>
        </w:rPr>
        <w:t xml:space="preserve"> </w:t>
      </w:r>
      <w:r>
        <w:rPr>
          <w:bCs/>
        </w:rPr>
        <w:t>т</w:t>
      </w:r>
      <w:r w:rsidRPr="00FE2F7A">
        <w:rPr>
          <w:bCs/>
        </w:rPr>
        <w:t xml:space="preserve"> а б л и ц 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4499"/>
        <w:gridCol w:w="3291"/>
      </w:tblGrid>
      <w:tr w:rsidR="00B6371A" w14:paraId="471FE221" w14:textId="77777777" w:rsidTr="000E2B51">
        <w:tc>
          <w:tcPr>
            <w:tcW w:w="2185" w:type="dxa"/>
          </w:tcPr>
          <w:p w14:paraId="5414C229" w14:textId="77777777" w:rsidR="000E2B51" w:rsidRPr="000E2B51" w:rsidRDefault="000E2B51" w:rsidP="00B6371A">
            <w:pPr>
              <w:pStyle w:val="a8"/>
              <w:ind w:left="-142" w:right="-266" w:firstLine="568"/>
              <w:rPr>
                <w:b/>
                <w:bCs/>
                <w:sz w:val="24"/>
                <w:u w:val="single"/>
              </w:rPr>
            </w:pPr>
          </w:p>
        </w:tc>
        <w:tc>
          <w:tcPr>
            <w:tcW w:w="4720" w:type="dxa"/>
          </w:tcPr>
          <w:p w14:paraId="3B698133" w14:textId="77777777" w:rsidR="000E2B51" w:rsidRPr="000E2B51" w:rsidRDefault="000E2B51" w:rsidP="00B6371A">
            <w:pPr>
              <w:pStyle w:val="a8"/>
              <w:ind w:left="-142" w:right="-266" w:firstLine="568"/>
              <w:rPr>
                <w:b/>
                <w:bCs/>
                <w:sz w:val="24"/>
              </w:rPr>
            </w:pPr>
            <w:r w:rsidRPr="000E2B51">
              <w:rPr>
                <w:b/>
                <w:bCs/>
                <w:sz w:val="24"/>
              </w:rPr>
              <w:t>Сильные стороны</w:t>
            </w:r>
          </w:p>
        </w:tc>
        <w:tc>
          <w:tcPr>
            <w:tcW w:w="3396" w:type="dxa"/>
          </w:tcPr>
          <w:p w14:paraId="598E675B" w14:textId="77777777" w:rsidR="000E2B51" w:rsidRPr="000E2B51" w:rsidRDefault="000E2B51" w:rsidP="00B6371A">
            <w:pPr>
              <w:pStyle w:val="a8"/>
              <w:ind w:left="-142" w:right="-266" w:firstLine="568"/>
              <w:rPr>
                <w:b/>
                <w:bCs/>
                <w:sz w:val="24"/>
              </w:rPr>
            </w:pPr>
            <w:r w:rsidRPr="000E2B51">
              <w:rPr>
                <w:b/>
                <w:bCs/>
                <w:sz w:val="24"/>
              </w:rPr>
              <w:t>Слабые стороны</w:t>
            </w:r>
          </w:p>
        </w:tc>
      </w:tr>
      <w:tr w:rsidR="00B6371A" w14:paraId="6ACA245E" w14:textId="77777777" w:rsidTr="000E2B51">
        <w:tc>
          <w:tcPr>
            <w:tcW w:w="2185" w:type="dxa"/>
            <w:vAlign w:val="center"/>
          </w:tcPr>
          <w:p w14:paraId="2D32DE30"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p>
          <w:p w14:paraId="138294E2"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Население,</w:t>
            </w:r>
          </w:p>
          <w:p w14:paraId="1396537B"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демография,</w:t>
            </w:r>
          </w:p>
          <w:p w14:paraId="090D6410"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трудовые ресурсы</w:t>
            </w:r>
          </w:p>
        </w:tc>
        <w:tc>
          <w:tcPr>
            <w:tcW w:w="4720" w:type="dxa"/>
          </w:tcPr>
          <w:p w14:paraId="61C46D23"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Стабилизация численности</w:t>
            </w:r>
            <w:r w:rsidRPr="000E2B51">
              <w:br/>
              <w:t>населения;</w:t>
            </w:r>
          </w:p>
          <w:p w14:paraId="479BC1D0" w14:textId="77777777" w:rsidR="000E2B51" w:rsidRPr="000E2B51" w:rsidRDefault="000E2B51" w:rsidP="00B6371A">
            <w:pPr>
              <w:widowControl w:val="0"/>
              <w:numPr>
                <w:ilvl w:val="0"/>
                <w:numId w:val="2"/>
              </w:numPr>
              <w:tabs>
                <w:tab w:val="left" w:pos="500"/>
              </w:tabs>
              <w:suppressAutoHyphens/>
              <w:spacing w:line="235" w:lineRule="exact"/>
              <w:ind w:left="49" w:right="168"/>
            </w:pPr>
            <w:r w:rsidRPr="000E2B51">
              <w:t>Ежегодное увеличение</w:t>
            </w:r>
            <w:r w:rsidRPr="000E2B51">
              <w:br/>
              <w:t>численности населения в</w:t>
            </w:r>
            <w:r w:rsidRPr="000E2B51">
              <w:br/>
              <w:t>трудоспособном возрасте;</w:t>
            </w:r>
          </w:p>
          <w:p w14:paraId="3D672A32" w14:textId="77777777" w:rsidR="000E2B51" w:rsidRPr="000E2B51" w:rsidRDefault="000E2B51" w:rsidP="00B6371A">
            <w:pPr>
              <w:widowControl w:val="0"/>
              <w:numPr>
                <w:ilvl w:val="0"/>
                <w:numId w:val="2"/>
              </w:numPr>
              <w:tabs>
                <w:tab w:val="left" w:pos="495"/>
              </w:tabs>
              <w:suppressAutoHyphens/>
              <w:spacing w:line="235" w:lineRule="exact"/>
              <w:ind w:left="49" w:right="168"/>
            </w:pPr>
            <w:r w:rsidRPr="000E2B51">
              <w:t>Снижение величины</w:t>
            </w:r>
            <w:r w:rsidRPr="000E2B51">
              <w:br/>
              <w:t>демографической нагрузки;</w:t>
            </w:r>
          </w:p>
          <w:p w14:paraId="39CA8DA4" w14:textId="77777777" w:rsidR="000E2B51" w:rsidRPr="000E2B51" w:rsidRDefault="000E2B51" w:rsidP="00B6371A">
            <w:pPr>
              <w:widowControl w:val="0"/>
              <w:numPr>
                <w:ilvl w:val="0"/>
                <w:numId w:val="2"/>
              </w:numPr>
              <w:tabs>
                <w:tab w:val="left" w:pos="490"/>
              </w:tabs>
              <w:suppressAutoHyphens/>
              <w:spacing w:line="235" w:lineRule="exact"/>
              <w:ind w:left="49" w:right="168"/>
            </w:pPr>
            <w:r w:rsidRPr="000E2B51">
              <w:t>Низкий уровень смертности и</w:t>
            </w:r>
            <w:r w:rsidRPr="000E2B51">
              <w:br/>
              <w:t>естественной убыли населения по</w:t>
            </w:r>
            <w:r w:rsidRPr="000E2B51">
              <w:br/>
              <w:t>сравнению с Ломоносовским районом и Ленинградской областью в целом;</w:t>
            </w:r>
          </w:p>
          <w:p w14:paraId="2AA89F60" w14:textId="77777777" w:rsidR="000E2B51" w:rsidRPr="000E2B51" w:rsidRDefault="000E2B51" w:rsidP="00B6371A">
            <w:pPr>
              <w:widowControl w:val="0"/>
              <w:numPr>
                <w:ilvl w:val="0"/>
                <w:numId w:val="2"/>
              </w:numPr>
              <w:tabs>
                <w:tab w:val="left" w:pos="486"/>
              </w:tabs>
              <w:suppressAutoHyphens/>
              <w:spacing w:line="235" w:lineRule="exact"/>
              <w:ind w:left="49" w:right="168"/>
            </w:pPr>
            <w:r w:rsidRPr="000E2B51">
              <w:t>Высокий уровень занятости</w:t>
            </w:r>
            <w:r w:rsidRPr="000E2B51">
              <w:br/>
              <w:t>населения;</w:t>
            </w:r>
          </w:p>
          <w:p w14:paraId="21F6F4B4" w14:textId="77777777" w:rsidR="000E2B51" w:rsidRPr="000E2B51" w:rsidRDefault="000E2B51" w:rsidP="00B6371A">
            <w:pPr>
              <w:pStyle w:val="a8"/>
              <w:ind w:left="49" w:right="168" w:firstLine="0"/>
              <w:jc w:val="left"/>
              <w:rPr>
                <w:sz w:val="24"/>
              </w:rPr>
            </w:pPr>
            <w:r w:rsidRPr="000E2B51">
              <w:rPr>
                <w:sz w:val="24"/>
              </w:rPr>
              <w:t>Низкий уровень безработицы.</w:t>
            </w:r>
          </w:p>
        </w:tc>
        <w:tc>
          <w:tcPr>
            <w:tcW w:w="3396" w:type="dxa"/>
          </w:tcPr>
          <w:p w14:paraId="1A16542A" w14:textId="77777777" w:rsidR="000E2B51" w:rsidRPr="000E2B51" w:rsidRDefault="000E2B51" w:rsidP="00B6371A">
            <w:pPr>
              <w:widowControl w:val="0"/>
              <w:numPr>
                <w:ilvl w:val="0"/>
                <w:numId w:val="2"/>
              </w:numPr>
              <w:tabs>
                <w:tab w:val="left" w:pos="175"/>
              </w:tabs>
              <w:suppressAutoHyphens/>
              <w:spacing w:line="235" w:lineRule="exact"/>
              <w:ind w:left="73" w:right="174"/>
            </w:pPr>
            <w:r w:rsidRPr="000E2B51">
              <w:t>Уровень демографической</w:t>
            </w:r>
            <w:r w:rsidRPr="000E2B51">
              <w:br/>
              <w:t>нагрузки выше средних</w:t>
            </w:r>
            <w:r w:rsidRPr="000E2B51">
              <w:br/>
              <w:t>значений по Ленинградской</w:t>
            </w:r>
            <w:r w:rsidRPr="000E2B51">
              <w:br/>
              <w:t>области;</w:t>
            </w:r>
          </w:p>
          <w:p w14:paraId="65A7A0A1" w14:textId="77777777" w:rsidR="000E2B51" w:rsidRPr="000E2B51" w:rsidRDefault="000E2B51" w:rsidP="00B6371A">
            <w:pPr>
              <w:pStyle w:val="a8"/>
              <w:numPr>
                <w:ilvl w:val="0"/>
                <w:numId w:val="2"/>
              </w:numPr>
              <w:tabs>
                <w:tab w:val="left" w:pos="175"/>
              </w:tabs>
              <w:spacing w:line="235" w:lineRule="exact"/>
              <w:ind w:left="73" w:right="174" w:firstLine="0"/>
              <w:jc w:val="left"/>
              <w:rPr>
                <w:sz w:val="24"/>
              </w:rPr>
            </w:pPr>
            <w:r w:rsidRPr="000E2B51">
              <w:rPr>
                <w:sz w:val="24"/>
              </w:rPr>
              <w:t>Высокая занятость в</w:t>
            </w:r>
            <w:r w:rsidRPr="000E2B51">
              <w:rPr>
                <w:sz w:val="24"/>
              </w:rPr>
              <w:br/>
              <w:t>поселении в значительной</w:t>
            </w:r>
            <w:r w:rsidRPr="000E2B51">
              <w:rPr>
                <w:sz w:val="24"/>
              </w:rPr>
              <w:br/>
              <w:t>степени формируется за счет маятниковой миграции из</w:t>
            </w:r>
            <w:r w:rsidRPr="000E2B51">
              <w:rPr>
                <w:sz w:val="24"/>
              </w:rPr>
              <w:br/>
              <w:t>Санкт-Петербурга.</w:t>
            </w:r>
          </w:p>
        </w:tc>
      </w:tr>
      <w:tr w:rsidR="00B6371A" w14:paraId="59746F25" w14:textId="77777777" w:rsidTr="000E2B51">
        <w:tc>
          <w:tcPr>
            <w:tcW w:w="2185" w:type="dxa"/>
            <w:vAlign w:val="center"/>
          </w:tcPr>
          <w:p w14:paraId="67E208DB"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Образование</w:t>
            </w:r>
          </w:p>
        </w:tc>
        <w:tc>
          <w:tcPr>
            <w:tcW w:w="4720" w:type="dxa"/>
          </w:tcPr>
          <w:p w14:paraId="657AAA2D" w14:textId="5C13EC71" w:rsidR="000E2B51" w:rsidRPr="000E2B51" w:rsidRDefault="000E2B51" w:rsidP="00B6371A">
            <w:pPr>
              <w:widowControl w:val="0"/>
              <w:numPr>
                <w:ilvl w:val="0"/>
                <w:numId w:val="2"/>
              </w:numPr>
              <w:tabs>
                <w:tab w:val="left" w:pos="486"/>
              </w:tabs>
              <w:suppressAutoHyphens/>
              <w:spacing w:line="235" w:lineRule="exact"/>
              <w:ind w:left="49" w:right="168"/>
            </w:pPr>
            <w:r w:rsidRPr="000E2B51">
              <w:t>На территории поселения</w:t>
            </w:r>
            <w:r w:rsidRPr="000E2B51">
              <w:br/>
              <w:t xml:space="preserve">расположены </w:t>
            </w:r>
            <w:r w:rsidR="000214CF">
              <w:t>4</w:t>
            </w:r>
            <w:r w:rsidRPr="000E2B51">
              <w:t xml:space="preserve"> детских сад</w:t>
            </w:r>
            <w:r w:rsidR="000214CF">
              <w:t>а</w:t>
            </w:r>
            <w:r w:rsidRPr="000E2B51">
              <w:t xml:space="preserve"> и </w:t>
            </w:r>
            <w:r w:rsidR="000214CF">
              <w:t>3</w:t>
            </w:r>
            <w:r w:rsidRPr="000E2B51">
              <w:br/>
              <w:t>школы;</w:t>
            </w:r>
          </w:p>
        </w:tc>
        <w:tc>
          <w:tcPr>
            <w:tcW w:w="3396" w:type="dxa"/>
          </w:tcPr>
          <w:p w14:paraId="2DDF5A6A" w14:textId="77777777" w:rsidR="000E2B51" w:rsidRPr="000E2B51" w:rsidRDefault="000E2B51" w:rsidP="00B6371A">
            <w:pPr>
              <w:widowControl w:val="0"/>
              <w:numPr>
                <w:ilvl w:val="0"/>
                <w:numId w:val="2"/>
              </w:numPr>
              <w:tabs>
                <w:tab w:val="left" w:pos="175"/>
              </w:tabs>
              <w:suppressAutoHyphens/>
              <w:spacing w:line="235" w:lineRule="exact"/>
              <w:ind w:left="73" w:right="174"/>
            </w:pPr>
            <w:r w:rsidRPr="000E2B51">
              <w:t>Отсутствие школы в г.п. Виллози.</w:t>
            </w:r>
          </w:p>
          <w:p w14:paraId="6C9C54B8" w14:textId="77777777" w:rsidR="000E2B51" w:rsidRPr="000E2B51" w:rsidRDefault="000E2B51" w:rsidP="00B6371A">
            <w:pPr>
              <w:widowControl w:val="0"/>
              <w:numPr>
                <w:ilvl w:val="0"/>
                <w:numId w:val="2"/>
              </w:numPr>
              <w:tabs>
                <w:tab w:val="left" w:pos="175"/>
              </w:tabs>
              <w:suppressAutoHyphens/>
              <w:spacing w:line="235" w:lineRule="exact"/>
              <w:ind w:left="73" w:right="174"/>
            </w:pPr>
            <w:r w:rsidRPr="000E2B51">
              <w:t>Отсутствие третьего детского сада в пос.Новогорелово</w:t>
            </w:r>
          </w:p>
          <w:p w14:paraId="446B0A3C" w14:textId="0362875E" w:rsidR="000E2B51" w:rsidRPr="000E2B51" w:rsidRDefault="000E2B51" w:rsidP="00B6371A">
            <w:pPr>
              <w:widowControl w:val="0"/>
              <w:numPr>
                <w:ilvl w:val="0"/>
                <w:numId w:val="2"/>
              </w:numPr>
              <w:tabs>
                <w:tab w:val="left" w:pos="175"/>
              </w:tabs>
              <w:suppressAutoHyphens/>
              <w:spacing w:line="235" w:lineRule="exact"/>
              <w:ind w:left="73" w:right="174"/>
            </w:pPr>
            <w:r w:rsidRPr="000E2B51">
              <w:t>Для поселения остро стоит типичная для региона проблема - нехватка мест в детских садах.</w:t>
            </w:r>
          </w:p>
        </w:tc>
      </w:tr>
      <w:tr w:rsidR="00B6371A" w14:paraId="2ACA203E" w14:textId="77777777" w:rsidTr="000E2B51">
        <w:tc>
          <w:tcPr>
            <w:tcW w:w="2185" w:type="dxa"/>
            <w:vAlign w:val="center"/>
          </w:tcPr>
          <w:p w14:paraId="62D8C5FE"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p>
          <w:p w14:paraId="31307C2A"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Здравоохранение</w:t>
            </w:r>
          </w:p>
        </w:tc>
        <w:tc>
          <w:tcPr>
            <w:tcW w:w="4720" w:type="dxa"/>
          </w:tcPr>
          <w:p w14:paraId="2C181766"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На территории поселения</w:t>
            </w:r>
            <w:r w:rsidRPr="000E2B51">
              <w:br/>
              <w:t>функционирует три врачебных</w:t>
            </w:r>
            <w:r w:rsidRPr="000E2B51">
              <w:br/>
              <w:t>амбулатории, совокупная мощность</w:t>
            </w:r>
            <w:r w:rsidRPr="000E2B51">
              <w:br/>
              <w:t>которых составляет 140 посещений в</w:t>
            </w:r>
            <w:r w:rsidRPr="000E2B51">
              <w:br/>
              <w:t>смену;</w:t>
            </w:r>
          </w:p>
          <w:p w14:paraId="33466A1D"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Территориальная близость</w:t>
            </w:r>
            <w:r w:rsidRPr="000E2B51">
              <w:br/>
              <w:t>Санкт-Петербурга создает</w:t>
            </w:r>
            <w:r w:rsidRPr="000E2B51">
              <w:br/>
              <w:t>возможность для получения</w:t>
            </w:r>
            <w:r w:rsidRPr="000E2B51">
              <w:br/>
              <w:t>качественной высококвалифицированной</w:t>
            </w:r>
            <w:r w:rsidRPr="000E2B51">
              <w:br/>
              <w:t>медицинской помощи за пределами</w:t>
            </w:r>
            <w:r w:rsidRPr="000E2B51">
              <w:br/>
              <w:t>поселения.</w:t>
            </w:r>
          </w:p>
        </w:tc>
        <w:tc>
          <w:tcPr>
            <w:tcW w:w="3396" w:type="dxa"/>
          </w:tcPr>
          <w:p w14:paraId="2F61AE02"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t>Низкая обеспеченность</w:t>
            </w:r>
            <w:r w:rsidRPr="000E2B51">
              <w:br/>
              <w:t>врачебными кадрами;</w:t>
            </w:r>
          </w:p>
          <w:p w14:paraId="515D438A" w14:textId="77777777" w:rsidR="000E2B51" w:rsidRPr="000E2B51" w:rsidRDefault="000E2B51" w:rsidP="00B6371A">
            <w:pPr>
              <w:pStyle w:val="a8"/>
              <w:numPr>
                <w:ilvl w:val="0"/>
                <w:numId w:val="2"/>
              </w:numPr>
              <w:tabs>
                <w:tab w:val="left" w:pos="175"/>
                <w:tab w:val="left" w:pos="481"/>
              </w:tabs>
              <w:spacing w:line="235" w:lineRule="exact"/>
              <w:ind w:left="73" w:right="174" w:firstLine="0"/>
              <w:jc w:val="left"/>
              <w:rPr>
                <w:sz w:val="24"/>
              </w:rPr>
            </w:pPr>
            <w:r w:rsidRPr="000E2B51">
              <w:rPr>
                <w:sz w:val="24"/>
              </w:rPr>
              <w:t>Недостаточный уровень</w:t>
            </w:r>
            <w:r w:rsidRPr="000E2B51">
              <w:rPr>
                <w:sz w:val="24"/>
              </w:rPr>
              <w:br/>
              <w:t>развития материально-</w:t>
            </w:r>
            <w:r w:rsidRPr="000E2B51">
              <w:rPr>
                <w:sz w:val="24"/>
              </w:rPr>
              <w:br/>
              <w:t>технической базы</w:t>
            </w:r>
            <w:r w:rsidRPr="000E2B51">
              <w:rPr>
                <w:sz w:val="24"/>
              </w:rPr>
              <w:br/>
              <w:t>амбулаторий.</w:t>
            </w:r>
          </w:p>
          <w:p w14:paraId="01F4E38C" w14:textId="77777777" w:rsidR="000E2B51" w:rsidRPr="000E2B51" w:rsidRDefault="000E2B51" w:rsidP="00B6371A">
            <w:pPr>
              <w:pStyle w:val="a8"/>
              <w:numPr>
                <w:ilvl w:val="0"/>
                <w:numId w:val="2"/>
              </w:numPr>
              <w:tabs>
                <w:tab w:val="left" w:pos="175"/>
                <w:tab w:val="left" w:pos="481"/>
              </w:tabs>
              <w:spacing w:line="235" w:lineRule="exact"/>
              <w:ind w:left="73" w:right="174" w:firstLine="0"/>
              <w:jc w:val="left"/>
              <w:rPr>
                <w:sz w:val="24"/>
              </w:rPr>
            </w:pPr>
            <w:r w:rsidRPr="000E2B51">
              <w:rPr>
                <w:sz w:val="24"/>
              </w:rPr>
              <w:t>Амбулатория в г.п. Виллози организована в многоквартирном доме.</w:t>
            </w:r>
          </w:p>
        </w:tc>
      </w:tr>
      <w:tr w:rsidR="00B6371A" w14:paraId="118314F8" w14:textId="77777777" w:rsidTr="000E2B51">
        <w:trPr>
          <w:trHeight w:val="1542"/>
        </w:trPr>
        <w:tc>
          <w:tcPr>
            <w:tcW w:w="2185" w:type="dxa"/>
            <w:vAlign w:val="center"/>
          </w:tcPr>
          <w:p w14:paraId="2743AEB6"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p>
          <w:p w14:paraId="6A9251D5"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Социальная</w:t>
            </w:r>
          </w:p>
          <w:p w14:paraId="0A5A50CB"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защита</w:t>
            </w:r>
          </w:p>
          <w:p w14:paraId="45DA2B40"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населения</w:t>
            </w:r>
          </w:p>
        </w:tc>
        <w:tc>
          <w:tcPr>
            <w:tcW w:w="4720" w:type="dxa"/>
          </w:tcPr>
          <w:p w14:paraId="5DBA163B" w14:textId="77777777" w:rsidR="000E2B51" w:rsidRPr="000E2B51" w:rsidRDefault="000E2B51" w:rsidP="00B6371A">
            <w:pPr>
              <w:widowControl w:val="0"/>
              <w:tabs>
                <w:tab w:val="left" w:pos="481"/>
              </w:tabs>
              <w:suppressAutoHyphens/>
              <w:spacing w:line="235" w:lineRule="exact"/>
              <w:ind w:left="49" w:right="168"/>
            </w:pPr>
            <w:r w:rsidRPr="000E2B51">
              <w:t>• В поселении функционирует</w:t>
            </w:r>
            <w:r w:rsidRPr="000E2B51">
              <w:br/>
              <w:t>уникальная негосударственная</w:t>
            </w:r>
            <w:r w:rsidRPr="000E2B51">
              <w:br/>
              <w:t>организация «Дом надежды на горе»,</w:t>
            </w:r>
            <w:r w:rsidRPr="000E2B51">
              <w:br/>
              <w:t>предоставляющая услуги</w:t>
            </w:r>
            <w:r w:rsidRPr="000E2B51">
              <w:br/>
              <w:t>комплексной реабилитации граждан с алкогольной зависимостью.</w:t>
            </w:r>
          </w:p>
        </w:tc>
        <w:tc>
          <w:tcPr>
            <w:tcW w:w="3396" w:type="dxa"/>
          </w:tcPr>
          <w:p w14:paraId="46F3C96C" w14:textId="77777777" w:rsidR="000E2B51" w:rsidRPr="000E2B51" w:rsidRDefault="000E2B51" w:rsidP="002066BB">
            <w:pPr>
              <w:widowControl w:val="0"/>
              <w:numPr>
                <w:ilvl w:val="0"/>
                <w:numId w:val="2"/>
              </w:numPr>
              <w:tabs>
                <w:tab w:val="left" w:pos="215"/>
              </w:tabs>
              <w:suppressAutoHyphens/>
              <w:spacing w:line="235" w:lineRule="exact"/>
              <w:ind w:left="73" w:right="174"/>
            </w:pPr>
            <w:r w:rsidRPr="000E2B51">
              <w:t>В поселении отсутствуют</w:t>
            </w:r>
            <w:r w:rsidRPr="000E2B51">
              <w:br/>
              <w:t>учреждения государственной социальной защиты населения.</w:t>
            </w:r>
          </w:p>
        </w:tc>
      </w:tr>
      <w:tr w:rsidR="00B6371A" w14:paraId="28F665E1" w14:textId="77777777" w:rsidTr="000E2B51">
        <w:tc>
          <w:tcPr>
            <w:tcW w:w="2185" w:type="dxa"/>
            <w:vAlign w:val="center"/>
          </w:tcPr>
          <w:p w14:paraId="6CC834AC"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Культура</w:t>
            </w:r>
          </w:p>
        </w:tc>
        <w:tc>
          <w:tcPr>
            <w:tcW w:w="4720" w:type="dxa"/>
          </w:tcPr>
          <w:p w14:paraId="5799AEBB"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На территории поселения в г.п.</w:t>
            </w:r>
            <w:r w:rsidRPr="000E2B51">
              <w:br/>
            </w:r>
            <w:r w:rsidRPr="000E2B51">
              <w:lastRenderedPageBreak/>
              <w:t>Виллози и дер. Малое Карлино</w:t>
            </w:r>
            <w:r w:rsidRPr="000E2B51">
              <w:br/>
              <w:t>расположены два дома культуры и</w:t>
            </w:r>
            <w:r w:rsidRPr="000E2B51">
              <w:br/>
              <w:t>две библиотеки;</w:t>
            </w:r>
          </w:p>
          <w:p w14:paraId="3DD12CB3" w14:textId="77777777" w:rsidR="000E2B51" w:rsidRPr="000E2B51" w:rsidRDefault="000E2B51" w:rsidP="00B6371A">
            <w:pPr>
              <w:pStyle w:val="a8"/>
              <w:numPr>
                <w:ilvl w:val="0"/>
                <w:numId w:val="2"/>
              </w:numPr>
              <w:tabs>
                <w:tab w:val="left" w:pos="481"/>
              </w:tabs>
              <w:suppressAutoHyphens/>
              <w:spacing w:line="235" w:lineRule="exact"/>
              <w:ind w:left="49" w:right="168" w:firstLine="0"/>
              <w:jc w:val="left"/>
              <w:rPr>
                <w:sz w:val="24"/>
              </w:rPr>
            </w:pPr>
            <w:r w:rsidRPr="000E2B51">
              <w:rPr>
                <w:sz w:val="24"/>
              </w:rPr>
              <w:t>На базе учреждений культуры</w:t>
            </w:r>
            <w:r w:rsidRPr="000E2B51">
              <w:rPr>
                <w:sz w:val="24"/>
              </w:rPr>
              <w:br/>
              <w:t>действуют различные творческие</w:t>
            </w:r>
            <w:r w:rsidRPr="000E2B51">
              <w:rPr>
                <w:sz w:val="24"/>
              </w:rPr>
              <w:br/>
              <w:t>объединения.</w:t>
            </w:r>
          </w:p>
        </w:tc>
        <w:tc>
          <w:tcPr>
            <w:tcW w:w="3396" w:type="dxa"/>
          </w:tcPr>
          <w:p w14:paraId="1CACB708"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lastRenderedPageBreak/>
              <w:t xml:space="preserve">На территории </w:t>
            </w:r>
            <w:r w:rsidRPr="000E2B51">
              <w:lastRenderedPageBreak/>
              <w:t>пос.Новогорелово отсутствует дом культуры и библиотека.</w:t>
            </w:r>
          </w:p>
        </w:tc>
      </w:tr>
      <w:tr w:rsidR="00B6371A" w14:paraId="438BC31E" w14:textId="77777777" w:rsidTr="000E2B51">
        <w:tc>
          <w:tcPr>
            <w:tcW w:w="2185" w:type="dxa"/>
            <w:vAlign w:val="center"/>
          </w:tcPr>
          <w:p w14:paraId="0FAF3684"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lastRenderedPageBreak/>
              <w:t>Физическая</w:t>
            </w:r>
            <w:r w:rsidRPr="000E2B51">
              <w:rPr>
                <w:rStyle w:val="293"/>
                <w:rFonts w:ascii="Times New Roman" w:hAnsi="Times New Roman" w:cs="Times New Roman"/>
                <w:sz w:val="24"/>
                <w:szCs w:val="24"/>
              </w:rPr>
              <w:br/>
              <w:t>культура и</w:t>
            </w:r>
            <w:r w:rsidRPr="000E2B51">
              <w:rPr>
                <w:rStyle w:val="293"/>
                <w:rFonts w:ascii="Times New Roman" w:hAnsi="Times New Roman" w:cs="Times New Roman"/>
                <w:sz w:val="24"/>
                <w:szCs w:val="24"/>
              </w:rPr>
              <w:br/>
              <w:t>спорт</w:t>
            </w:r>
          </w:p>
        </w:tc>
        <w:tc>
          <w:tcPr>
            <w:tcW w:w="4720" w:type="dxa"/>
          </w:tcPr>
          <w:p w14:paraId="0CB0A6FC" w14:textId="36C8B7C8" w:rsidR="000214CF" w:rsidRDefault="000E2B51" w:rsidP="00B6371A">
            <w:pPr>
              <w:widowControl w:val="0"/>
              <w:numPr>
                <w:ilvl w:val="0"/>
                <w:numId w:val="2"/>
              </w:numPr>
              <w:tabs>
                <w:tab w:val="left" w:pos="481"/>
              </w:tabs>
              <w:suppressAutoHyphens/>
              <w:spacing w:line="235" w:lineRule="exact"/>
              <w:ind w:left="49" w:right="168"/>
            </w:pPr>
            <w:r w:rsidRPr="000E2B51">
              <w:t>В г.п. Виллози и д.Малое Карлино</w:t>
            </w:r>
            <w:r w:rsidRPr="000E2B51">
              <w:br/>
              <w:t xml:space="preserve">расположено </w:t>
            </w:r>
            <w:r w:rsidR="000214CF">
              <w:t>11</w:t>
            </w:r>
            <w:r w:rsidRPr="000E2B51">
              <w:t xml:space="preserve"> </w:t>
            </w:r>
            <w:r w:rsidR="000214CF">
              <w:t>спортивных сооружений</w:t>
            </w:r>
            <w:r w:rsidRPr="000E2B51">
              <w:t xml:space="preserve">, функционируют: </w:t>
            </w:r>
            <w:r w:rsidR="000214CF">
              <w:t>7</w:t>
            </w:r>
          </w:p>
          <w:p w14:paraId="4FCB2E42" w14:textId="252C5DD4" w:rsidR="000E2B51" w:rsidRPr="000E2B51" w:rsidRDefault="000E2B51" w:rsidP="000214CF">
            <w:pPr>
              <w:widowControl w:val="0"/>
              <w:tabs>
                <w:tab w:val="left" w:pos="481"/>
              </w:tabs>
              <w:suppressAutoHyphens/>
              <w:spacing w:line="235" w:lineRule="exact"/>
              <w:ind w:left="49" w:right="168"/>
            </w:pPr>
            <w:r w:rsidRPr="000E2B51">
              <w:t xml:space="preserve"> спортивных секций, танцевальные и театральные студии, вокальные ансамбли, </w:t>
            </w:r>
            <w:r w:rsidR="000214CF">
              <w:t xml:space="preserve">кружки игры на музыкальных инструментах, </w:t>
            </w:r>
            <w:r w:rsidRPr="000E2B51">
              <w:t>студии изобразительного искусства, а также футбольные команды: «Виллози», «Малое Карлино», «Новогорелово»;</w:t>
            </w:r>
          </w:p>
          <w:p w14:paraId="40BA7EAE" w14:textId="77777777" w:rsidR="000E2B51" w:rsidRPr="000E2B51" w:rsidRDefault="000E2B51" w:rsidP="00B6371A">
            <w:pPr>
              <w:pStyle w:val="a8"/>
              <w:numPr>
                <w:ilvl w:val="0"/>
                <w:numId w:val="2"/>
              </w:numPr>
              <w:tabs>
                <w:tab w:val="left" w:pos="481"/>
              </w:tabs>
              <w:suppressAutoHyphens/>
              <w:spacing w:line="235" w:lineRule="exact"/>
              <w:ind w:left="49" w:right="168" w:firstLine="0"/>
              <w:jc w:val="left"/>
              <w:rPr>
                <w:sz w:val="24"/>
              </w:rPr>
            </w:pPr>
            <w:r w:rsidRPr="000E2B51">
              <w:rPr>
                <w:sz w:val="24"/>
              </w:rPr>
              <w:t>На территории поселения</w:t>
            </w:r>
            <w:r w:rsidRPr="000E2B51">
              <w:rPr>
                <w:sz w:val="24"/>
              </w:rPr>
              <w:br/>
              <w:t>расположен один из крупнейших в</w:t>
            </w:r>
            <w:r w:rsidRPr="000E2B51">
              <w:rPr>
                <w:sz w:val="24"/>
              </w:rPr>
              <w:br/>
              <w:t>Ленинградской области горнолыжный</w:t>
            </w:r>
            <w:r w:rsidRPr="000E2B51">
              <w:rPr>
                <w:sz w:val="24"/>
              </w:rPr>
              <w:br/>
              <w:t>комплекс «Туттари парк».</w:t>
            </w:r>
          </w:p>
        </w:tc>
        <w:tc>
          <w:tcPr>
            <w:tcW w:w="3396" w:type="dxa"/>
          </w:tcPr>
          <w:p w14:paraId="4D9AB7D8"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t>Увеличению охвата</w:t>
            </w:r>
            <w:r w:rsidRPr="000E2B51">
              <w:br/>
              <w:t>населения занятиями</w:t>
            </w:r>
            <w:r w:rsidRPr="000E2B51">
              <w:br/>
              <w:t>физической культуры и</w:t>
            </w:r>
            <w:r w:rsidRPr="000E2B51">
              <w:br/>
              <w:t>спорта и повышению</w:t>
            </w:r>
            <w:r w:rsidRPr="000E2B51">
              <w:br/>
              <w:t>разнообразия спортивно-</w:t>
            </w:r>
            <w:r w:rsidRPr="000E2B51">
              <w:br/>
              <w:t>оздоровительных секций</w:t>
            </w:r>
            <w:r w:rsidRPr="000E2B51">
              <w:br/>
              <w:t>препятствует отсутствие в</w:t>
            </w:r>
            <w:r w:rsidRPr="000E2B51">
              <w:br/>
              <w:t>поселении физкультурно-</w:t>
            </w:r>
            <w:r w:rsidRPr="000E2B51">
              <w:br/>
              <w:t>оздоровительного комплекса.</w:t>
            </w:r>
          </w:p>
        </w:tc>
      </w:tr>
      <w:tr w:rsidR="00B6371A" w14:paraId="02AA94E3" w14:textId="77777777" w:rsidTr="000E2B51">
        <w:tc>
          <w:tcPr>
            <w:tcW w:w="2185" w:type="dxa"/>
            <w:vAlign w:val="center"/>
          </w:tcPr>
          <w:p w14:paraId="63C93415"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p>
          <w:p w14:paraId="38DFEFD5"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Жилищно-</w:t>
            </w:r>
          </w:p>
          <w:p w14:paraId="02008EEE"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коммунальное</w:t>
            </w:r>
          </w:p>
          <w:p w14:paraId="6A77FE0D"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хозяйство</w:t>
            </w:r>
          </w:p>
        </w:tc>
        <w:tc>
          <w:tcPr>
            <w:tcW w:w="4720" w:type="dxa"/>
          </w:tcPr>
          <w:p w14:paraId="185A1E68"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Существуют планы по развитию</w:t>
            </w:r>
            <w:r w:rsidRPr="000E2B51">
              <w:br/>
              <w:t>жилищного многоэтажного и</w:t>
            </w:r>
            <w:r w:rsidRPr="000E2B51">
              <w:br/>
              <w:t>коттеджного строительства и</w:t>
            </w:r>
            <w:r w:rsidRPr="000E2B51">
              <w:br/>
              <w:t>строительство новых объектов</w:t>
            </w:r>
            <w:r w:rsidRPr="000E2B51">
              <w:br/>
              <w:t>коммунального хозяйства.</w:t>
            </w:r>
          </w:p>
        </w:tc>
        <w:tc>
          <w:tcPr>
            <w:tcW w:w="3396" w:type="dxa"/>
          </w:tcPr>
          <w:p w14:paraId="544D328E"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t>Уровень износа объектов</w:t>
            </w:r>
            <w:r w:rsidRPr="000E2B51">
              <w:br/>
              <w:t>коммунальной инфраструктуры;</w:t>
            </w:r>
          </w:p>
          <w:p w14:paraId="309942F6"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t>Износ оборудования и потери в тепловых сетях.</w:t>
            </w:r>
          </w:p>
        </w:tc>
      </w:tr>
      <w:tr w:rsidR="00B6371A" w14:paraId="6F162537" w14:textId="77777777" w:rsidTr="000E2B51">
        <w:tc>
          <w:tcPr>
            <w:tcW w:w="2185" w:type="dxa"/>
            <w:vAlign w:val="center"/>
          </w:tcPr>
          <w:p w14:paraId="651E80CF"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p>
          <w:p w14:paraId="5E4075D1"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Промышленность</w:t>
            </w:r>
          </w:p>
        </w:tc>
        <w:tc>
          <w:tcPr>
            <w:tcW w:w="4720" w:type="dxa"/>
          </w:tcPr>
          <w:p w14:paraId="69F4C3FE"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Промышленность является</w:t>
            </w:r>
            <w:r w:rsidRPr="000E2B51">
              <w:br/>
              <w:t>ведущей отраслью экономики</w:t>
            </w:r>
            <w:r w:rsidRPr="000E2B51">
              <w:br/>
              <w:t>поселения - активно развивается</w:t>
            </w:r>
            <w:r w:rsidRPr="000E2B51">
              <w:br/>
              <w:t>пищевая, полиграфическая,</w:t>
            </w:r>
            <w:r w:rsidRPr="000E2B51">
              <w:br/>
              <w:t>деревообрабатывающая промышленность, производство</w:t>
            </w:r>
            <w:r w:rsidRPr="000E2B51">
              <w:br/>
              <w:t>строительных материалов и др.;</w:t>
            </w:r>
          </w:p>
          <w:p w14:paraId="6E0FC4C8"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По объему отгруженных товаров</w:t>
            </w:r>
            <w:r w:rsidRPr="000E2B51">
              <w:br/>
              <w:t>собственного производства,</w:t>
            </w:r>
            <w:r w:rsidRPr="000E2B51">
              <w:br/>
              <w:t>выполненных работ и услуг вклад</w:t>
            </w:r>
            <w:r w:rsidRPr="000E2B51">
              <w:br/>
              <w:t>поселения в экономику</w:t>
            </w:r>
            <w:r w:rsidRPr="000E2B51">
              <w:br/>
              <w:t>Ломоносовского муниципального района составляет более 80%;</w:t>
            </w:r>
          </w:p>
          <w:p w14:paraId="6DFD20DE"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На территории поселения</w:t>
            </w:r>
            <w:r w:rsidRPr="000E2B51">
              <w:br/>
              <w:t>расположена промышленная зона</w:t>
            </w:r>
            <w:r w:rsidRPr="000E2B51">
              <w:br/>
              <w:t>Горелово, где работают крупнейшие</w:t>
            </w:r>
            <w:r w:rsidRPr="000E2B51">
              <w:br/>
              <w:t>предприятия.</w:t>
            </w:r>
          </w:p>
          <w:p w14:paraId="22E2DA5D" w14:textId="77777777" w:rsidR="000E2B51" w:rsidRPr="000E2B51" w:rsidRDefault="000E2B51" w:rsidP="00B6371A">
            <w:pPr>
              <w:pStyle w:val="a8"/>
              <w:widowControl w:val="0"/>
              <w:numPr>
                <w:ilvl w:val="0"/>
                <w:numId w:val="2"/>
              </w:numPr>
              <w:tabs>
                <w:tab w:val="left" w:pos="481"/>
              </w:tabs>
              <w:suppressAutoHyphens/>
              <w:spacing w:line="235" w:lineRule="exact"/>
              <w:ind w:left="49" w:right="168" w:firstLine="0"/>
              <w:jc w:val="left"/>
              <w:rPr>
                <w:sz w:val="24"/>
              </w:rPr>
            </w:pPr>
            <w:r w:rsidRPr="000E2B51">
              <w:rPr>
                <w:sz w:val="24"/>
              </w:rPr>
              <w:t>Наличие в промзоне Горелово</w:t>
            </w:r>
            <w:r w:rsidRPr="000E2B51">
              <w:rPr>
                <w:sz w:val="24"/>
              </w:rPr>
              <w:br/>
              <w:t>инфраструктурно обустроенных</w:t>
            </w:r>
            <w:r w:rsidRPr="000E2B51">
              <w:rPr>
                <w:sz w:val="24"/>
              </w:rPr>
              <w:br/>
              <w:t>площадок для размещения новых</w:t>
            </w:r>
            <w:r w:rsidRPr="000E2B51">
              <w:rPr>
                <w:sz w:val="24"/>
              </w:rPr>
              <w:br/>
              <w:t>производств и видов деятельности</w:t>
            </w:r>
            <w:r w:rsidRPr="000E2B51">
              <w:rPr>
                <w:sz w:val="24"/>
              </w:rPr>
              <w:br/>
              <w:t>для обеспечения развития</w:t>
            </w:r>
            <w:r w:rsidRPr="000E2B51">
              <w:rPr>
                <w:sz w:val="24"/>
              </w:rPr>
              <w:br/>
              <w:t>промышленного потенциала.</w:t>
            </w:r>
          </w:p>
        </w:tc>
        <w:tc>
          <w:tcPr>
            <w:tcW w:w="3396" w:type="dxa"/>
          </w:tcPr>
          <w:p w14:paraId="73DFE30B"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t>Неравномерность</w:t>
            </w:r>
            <w:r w:rsidRPr="000E2B51">
              <w:br/>
              <w:t>размещения промышленного</w:t>
            </w:r>
            <w:r w:rsidRPr="000E2B51">
              <w:br/>
              <w:t>потенциала по территории</w:t>
            </w:r>
            <w:r w:rsidRPr="000E2B51">
              <w:br/>
              <w:t>поселения. Основная его</w:t>
            </w:r>
            <w:r w:rsidRPr="000E2B51">
              <w:br/>
              <w:t>часть сосредоточена в промзоне Горелово.</w:t>
            </w:r>
          </w:p>
        </w:tc>
      </w:tr>
      <w:tr w:rsidR="00B6371A" w14:paraId="1AA9A357" w14:textId="77777777" w:rsidTr="000E2B51">
        <w:tc>
          <w:tcPr>
            <w:tcW w:w="2185" w:type="dxa"/>
            <w:vAlign w:val="center"/>
          </w:tcPr>
          <w:p w14:paraId="3F9E9183"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p>
          <w:p w14:paraId="41412309"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Потребительский</w:t>
            </w:r>
            <w:r w:rsidRPr="000E2B51">
              <w:rPr>
                <w:rStyle w:val="293"/>
                <w:rFonts w:ascii="Times New Roman" w:hAnsi="Times New Roman" w:cs="Times New Roman"/>
                <w:sz w:val="24"/>
                <w:szCs w:val="24"/>
              </w:rPr>
              <w:br/>
              <w:t>рынок и малое</w:t>
            </w:r>
          </w:p>
          <w:p w14:paraId="7AE9DEF1"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предпринима-тельство</w:t>
            </w:r>
          </w:p>
        </w:tc>
        <w:tc>
          <w:tcPr>
            <w:tcW w:w="4720" w:type="dxa"/>
          </w:tcPr>
          <w:p w14:paraId="791AB91C"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Потребительский рынок как</w:t>
            </w:r>
            <w:r w:rsidRPr="000E2B51">
              <w:br/>
              <w:t>отрасль экономики развивается в</w:t>
            </w:r>
            <w:r w:rsidRPr="000E2B51">
              <w:br/>
              <w:t>поселении стремительно - действует</w:t>
            </w:r>
            <w:r w:rsidRPr="000E2B51">
              <w:br/>
              <w:t>устойчивая тенденция роста оборота</w:t>
            </w:r>
            <w:r w:rsidRPr="000E2B51">
              <w:br/>
              <w:t>розничной торговли и других</w:t>
            </w:r>
            <w:r w:rsidRPr="000E2B51">
              <w:br/>
              <w:t>сегментов потребительского рынка;</w:t>
            </w:r>
          </w:p>
          <w:p w14:paraId="113C673A"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Малый бизнес представлен</w:t>
            </w:r>
            <w:r w:rsidRPr="000E2B51">
              <w:br/>
              <w:t>предприятиями торговли, общественного питания и бытового</w:t>
            </w:r>
            <w:r w:rsidRPr="000E2B51">
              <w:br/>
              <w:t xml:space="preserve">обслуживания.     </w:t>
            </w:r>
          </w:p>
        </w:tc>
        <w:tc>
          <w:tcPr>
            <w:tcW w:w="3396" w:type="dxa"/>
          </w:tcPr>
          <w:p w14:paraId="5550DFE1"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t>Низкий уровень развития</w:t>
            </w:r>
            <w:r w:rsidRPr="000E2B51">
              <w:br/>
              <w:t>малого предпринимательства в</w:t>
            </w:r>
            <w:r w:rsidRPr="000E2B51">
              <w:br/>
              <w:t>социально значимых сферах.</w:t>
            </w:r>
          </w:p>
        </w:tc>
      </w:tr>
      <w:tr w:rsidR="00B6371A" w14:paraId="1A11DB61" w14:textId="77777777" w:rsidTr="000E2B51">
        <w:tc>
          <w:tcPr>
            <w:tcW w:w="2185" w:type="dxa"/>
            <w:vAlign w:val="center"/>
          </w:tcPr>
          <w:p w14:paraId="78EC09F5"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p>
          <w:p w14:paraId="1246F58A"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Сельское</w:t>
            </w:r>
          </w:p>
          <w:p w14:paraId="47467A96"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хозяйство</w:t>
            </w:r>
          </w:p>
        </w:tc>
        <w:tc>
          <w:tcPr>
            <w:tcW w:w="4720" w:type="dxa"/>
          </w:tcPr>
          <w:p w14:paraId="75D9A2F5"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Наличие значительных</w:t>
            </w:r>
            <w:r w:rsidRPr="000E2B51">
              <w:br/>
              <w:t>земельных ресурсов;</w:t>
            </w:r>
          </w:p>
          <w:p w14:paraId="394D825F"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Наличие 3 сельскохозяйственных</w:t>
            </w:r>
            <w:r w:rsidRPr="000E2B51">
              <w:br/>
              <w:t>предприятий на территории</w:t>
            </w:r>
            <w:r w:rsidRPr="000E2B51">
              <w:br/>
              <w:t>поселения;</w:t>
            </w:r>
          </w:p>
          <w:p w14:paraId="6D8F499B"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Наличие федеральных и</w:t>
            </w:r>
            <w:r w:rsidRPr="000E2B51">
              <w:br/>
            </w:r>
            <w:r w:rsidRPr="000E2B51">
              <w:lastRenderedPageBreak/>
              <w:t>региональных программ по развитию</w:t>
            </w:r>
            <w:r w:rsidRPr="000E2B51">
              <w:br/>
              <w:t>сельхозпроизводства; национального</w:t>
            </w:r>
            <w:r w:rsidRPr="000E2B51">
              <w:br/>
              <w:t>проекта по развитию сельского</w:t>
            </w:r>
            <w:r w:rsidRPr="000E2B51">
              <w:br/>
              <w:t>хозяйства и т.д.</w:t>
            </w:r>
          </w:p>
        </w:tc>
        <w:tc>
          <w:tcPr>
            <w:tcW w:w="3396" w:type="dxa"/>
          </w:tcPr>
          <w:p w14:paraId="2D07AA02" w14:textId="77777777" w:rsidR="000E2B51" w:rsidRPr="000E2B51" w:rsidRDefault="000E2B51" w:rsidP="00B6371A">
            <w:pPr>
              <w:pStyle w:val="a8"/>
              <w:numPr>
                <w:ilvl w:val="0"/>
                <w:numId w:val="2"/>
              </w:numPr>
              <w:tabs>
                <w:tab w:val="left" w:pos="175"/>
                <w:tab w:val="left" w:pos="481"/>
              </w:tabs>
              <w:suppressAutoHyphens/>
              <w:spacing w:line="235" w:lineRule="exact"/>
              <w:ind w:left="73" w:right="174" w:firstLine="0"/>
              <w:jc w:val="left"/>
              <w:rPr>
                <w:sz w:val="24"/>
              </w:rPr>
            </w:pPr>
            <w:r w:rsidRPr="000E2B51">
              <w:rPr>
                <w:sz w:val="24"/>
              </w:rPr>
              <w:lastRenderedPageBreak/>
              <w:t>Низкий уровень развития</w:t>
            </w:r>
            <w:r w:rsidRPr="000E2B51">
              <w:rPr>
                <w:sz w:val="24"/>
              </w:rPr>
              <w:br/>
              <w:t>крестьянских фермерских</w:t>
            </w:r>
            <w:r w:rsidRPr="000E2B51">
              <w:rPr>
                <w:sz w:val="24"/>
              </w:rPr>
              <w:br/>
              <w:t>хозяйств и личных</w:t>
            </w:r>
            <w:r w:rsidRPr="000E2B51">
              <w:rPr>
                <w:sz w:val="24"/>
              </w:rPr>
              <w:br/>
              <w:t>подсобных хозяйств.</w:t>
            </w:r>
          </w:p>
        </w:tc>
      </w:tr>
      <w:tr w:rsidR="00B6371A" w14:paraId="01917323" w14:textId="77777777" w:rsidTr="000E2B51">
        <w:tc>
          <w:tcPr>
            <w:tcW w:w="2185" w:type="dxa"/>
            <w:vAlign w:val="center"/>
          </w:tcPr>
          <w:p w14:paraId="3A19EB1C" w14:textId="77777777" w:rsidR="000E2B51" w:rsidRPr="000E2B51" w:rsidRDefault="000E2B51" w:rsidP="00B6371A">
            <w:pPr>
              <w:spacing w:line="226" w:lineRule="exact"/>
              <w:ind w:left="142" w:right="158"/>
              <w:jc w:val="center"/>
              <w:rPr>
                <w:rStyle w:val="293"/>
                <w:rFonts w:ascii="Times New Roman" w:hAnsi="Times New Roman" w:cs="Times New Roman"/>
                <w:sz w:val="24"/>
                <w:szCs w:val="24"/>
              </w:rPr>
            </w:pPr>
            <w:r w:rsidRPr="000E2B51">
              <w:rPr>
                <w:rStyle w:val="293"/>
                <w:rFonts w:ascii="Times New Roman" w:hAnsi="Times New Roman" w:cs="Times New Roman"/>
                <w:sz w:val="24"/>
                <w:szCs w:val="24"/>
              </w:rPr>
              <w:t>Финансово-бюджетная система</w:t>
            </w:r>
          </w:p>
        </w:tc>
        <w:tc>
          <w:tcPr>
            <w:tcW w:w="4720" w:type="dxa"/>
          </w:tcPr>
          <w:p w14:paraId="0F5D66F8" w14:textId="77777777" w:rsidR="000E2B51" w:rsidRPr="000E2B51" w:rsidRDefault="000E2B51" w:rsidP="00B6371A">
            <w:pPr>
              <w:widowControl w:val="0"/>
              <w:numPr>
                <w:ilvl w:val="0"/>
                <w:numId w:val="2"/>
              </w:numPr>
              <w:tabs>
                <w:tab w:val="left" w:pos="481"/>
              </w:tabs>
              <w:suppressAutoHyphens/>
              <w:spacing w:line="235" w:lineRule="exact"/>
              <w:ind w:left="49" w:right="168"/>
            </w:pPr>
            <w:r w:rsidRPr="000E2B51">
              <w:t>Финансово-бюджетная система</w:t>
            </w:r>
            <w:r w:rsidRPr="000E2B51">
              <w:br/>
              <w:t>поселения характеризуется высоким</w:t>
            </w:r>
            <w:r w:rsidRPr="000E2B51">
              <w:br/>
              <w:t>уровнем бюджетной обеспеченности,</w:t>
            </w:r>
            <w:r w:rsidRPr="000E2B51">
              <w:br/>
              <w:t>при этом за счет эффективного</w:t>
            </w:r>
            <w:r w:rsidRPr="000E2B51">
              <w:br/>
              <w:t>функционирования существующих и</w:t>
            </w:r>
            <w:r w:rsidRPr="000E2B51">
              <w:br/>
              <w:t>открытия новых предприятий</w:t>
            </w:r>
            <w:r w:rsidRPr="000E2B51">
              <w:br/>
              <w:t>наблюдается тенденция к ее</w:t>
            </w:r>
            <w:r w:rsidRPr="000E2B51">
              <w:br/>
              <w:t>увеличению.</w:t>
            </w:r>
          </w:p>
        </w:tc>
        <w:tc>
          <w:tcPr>
            <w:tcW w:w="3396" w:type="dxa"/>
          </w:tcPr>
          <w:p w14:paraId="0D43EAC0" w14:textId="77777777" w:rsidR="000E2B51" w:rsidRPr="000E2B51" w:rsidRDefault="000E2B51" w:rsidP="00B6371A">
            <w:pPr>
              <w:widowControl w:val="0"/>
              <w:numPr>
                <w:ilvl w:val="0"/>
                <w:numId w:val="2"/>
              </w:numPr>
              <w:tabs>
                <w:tab w:val="left" w:pos="175"/>
                <w:tab w:val="left" w:pos="481"/>
              </w:tabs>
              <w:suppressAutoHyphens/>
              <w:spacing w:line="235" w:lineRule="exact"/>
              <w:ind w:left="73" w:right="174"/>
            </w:pPr>
            <w:r w:rsidRPr="000E2B51">
              <w:t>Наибольшая доля поступлений в общей сумме доходов поселения приходится на налог на доходы физических лиц, имущественный налог и земельный налог.</w:t>
            </w:r>
          </w:p>
        </w:tc>
      </w:tr>
    </w:tbl>
    <w:p w14:paraId="57CF1B12" w14:textId="77777777" w:rsidR="00726A38" w:rsidRDefault="00726A38" w:rsidP="000E2B51">
      <w:pPr>
        <w:spacing w:line="336" w:lineRule="auto"/>
        <w:ind w:left="-142" w:firstLine="568"/>
        <w:jc w:val="both"/>
        <w:rPr>
          <w:sz w:val="26"/>
        </w:rPr>
      </w:pPr>
    </w:p>
    <w:p w14:paraId="1862B9A5" w14:textId="77777777" w:rsidR="00B6371A" w:rsidRDefault="00B6371A" w:rsidP="000E2B51">
      <w:pPr>
        <w:ind w:left="-142" w:firstLine="568"/>
        <w:contextualSpacing/>
        <w:jc w:val="both"/>
        <w:rPr>
          <w:sz w:val="28"/>
          <w:szCs w:val="28"/>
        </w:rPr>
      </w:pPr>
    </w:p>
    <w:p w14:paraId="3CBB2269" w14:textId="36CAAD2F" w:rsidR="00726A38" w:rsidRDefault="00726A38" w:rsidP="000E2B51">
      <w:pPr>
        <w:ind w:left="-142" w:firstLine="568"/>
        <w:contextualSpacing/>
        <w:jc w:val="both"/>
        <w:rPr>
          <w:sz w:val="28"/>
          <w:szCs w:val="28"/>
        </w:rPr>
      </w:pPr>
      <w:r>
        <w:rPr>
          <w:sz w:val="28"/>
          <w:szCs w:val="28"/>
        </w:rPr>
        <w:t xml:space="preserve">Начальник </w:t>
      </w:r>
    </w:p>
    <w:p w14:paraId="24EA633C" w14:textId="4D2F2976" w:rsidR="00726A38" w:rsidRDefault="00726A38" w:rsidP="000E2B51">
      <w:pPr>
        <w:ind w:left="-142" w:firstLine="568"/>
        <w:contextualSpacing/>
        <w:jc w:val="both"/>
        <w:rPr>
          <w:sz w:val="26"/>
        </w:rPr>
      </w:pPr>
      <w:r>
        <w:rPr>
          <w:sz w:val="28"/>
          <w:szCs w:val="28"/>
        </w:rPr>
        <w:t>экономического отдела</w:t>
      </w:r>
      <w:r w:rsidRPr="00554A5E">
        <w:rPr>
          <w:sz w:val="28"/>
          <w:szCs w:val="28"/>
        </w:rPr>
        <w:t xml:space="preserve">                                        </w:t>
      </w:r>
      <w:r>
        <w:rPr>
          <w:sz w:val="28"/>
          <w:szCs w:val="28"/>
        </w:rPr>
        <w:t xml:space="preserve">                                       </w:t>
      </w:r>
      <w:r w:rsidR="00D7337C">
        <w:rPr>
          <w:sz w:val="28"/>
          <w:szCs w:val="28"/>
        </w:rPr>
        <w:t>Д.А. Давыдов</w:t>
      </w:r>
    </w:p>
    <w:p w14:paraId="4EEDBB61" w14:textId="77777777" w:rsidR="00726A38" w:rsidRDefault="00726A38" w:rsidP="000E2B51">
      <w:pPr>
        <w:spacing w:line="336" w:lineRule="auto"/>
        <w:ind w:left="-142" w:firstLine="568"/>
        <w:jc w:val="both"/>
        <w:rPr>
          <w:sz w:val="26"/>
        </w:rPr>
      </w:pPr>
    </w:p>
    <w:p w14:paraId="113A5620" w14:textId="77777777" w:rsidR="00373ECB" w:rsidRDefault="00373ECB" w:rsidP="000E2B51">
      <w:pPr>
        <w:ind w:left="-142" w:firstLine="568"/>
      </w:pPr>
    </w:p>
    <w:sectPr w:rsidR="00373ECB" w:rsidSect="00FC1F57">
      <w:headerReference w:type="even" r:id="rId8"/>
      <w:headerReference w:type="default" r:id="rId9"/>
      <w:footerReference w:type="even" r:id="rId10"/>
      <w:footerReference w:type="default" r:id="rId11"/>
      <w:pgSz w:w="11906" w:h="16838"/>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BE78" w14:textId="77777777" w:rsidR="003A58A1" w:rsidRDefault="003A58A1" w:rsidP="00FA283A">
      <w:r>
        <w:separator/>
      </w:r>
    </w:p>
  </w:endnote>
  <w:endnote w:type="continuationSeparator" w:id="0">
    <w:p w14:paraId="565B8EE5" w14:textId="77777777" w:rsidR="003A58A1" w:rsidRDefault="003A58A1" w:rsidP="00FA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ABF4" w14:textId="77777777" w:rsidR="003A58A1" w:rsidRDefault="00CF3D2C">
    <w:pPr>
      <w:pStyle w:val="aa"/>
      <w:framePr w:wrap="around" w:vAnchor="text" w:hAnchor="margin" w:xAlign="right" w:y="1"/>
      <w:rPr>
        <w:rStyle w:val="a7"/>
      </w:rPr>
    </w:pPr>
    <w:r>
      <w:rPr>
        <w:rStyle w:val="a7"/>
      </w:rPr>
      <w:fldChar w:fldCharType="begin"/>
    </w:r>
    <w:r w:rsidR="003A58A1">
      <w:rPr>
        <w:rStyle w:val="a7"/>
      </w:rPr>
      <w:instrText xml:space="preserve">PAGE  </w:instrText>
    </w:r>
    <w:r>
      <w:rPr>
        <w:rStyle w:val="a7"/>
      </w:rPr>
      <w:fldChar w:fldCharType="end"/>
    </w:r>
  </w:p>
  <w:p w14:paraId="41BD5DF3" w14:textId="77777777" w:rsidR="003A58A1" w:rsidRDefault="003A58A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7346" w14:textId="77777777" w:rsidR="003A58A1" w:rsidRDefault="003A58A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D3F5" w14:textId="77777777" w:rsidR="003A58A1" w:rsidRDefault="003A58A1" w:rsidP="00FA283A">
      <w:r>
        <w:separator/>
      </w:r>
    </w:p>
  </w:footnote>
  <w:footnote w:type="continuationSeparator" w:id="0">
    <w:p w14:paraId="050560F2" w14:textId="77777777" w:rsidR="003A58A1" w:rsidRDefault="003A58A1" w:rsidP="00FA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6A1D" w14:textId="77777777" w:rsidR="003A58A1" w:rsidRDefault="00CF3D2C" w:rsidP="00331CF7">
    <w:pPr>
      <w:pStyle w:val="a5"/>
      <w:framePr w:wrap="around" w:vAnchor="text" w:hAnchor="margin" w:xAlign="center" w:y="1"/>
      <w:rPr>
        <w:rStyle w:val="a7"/>
      </w:rPr>
    </w:pPr>
    <w:r>
      <w:rPr>
        <w:rStyle w:val="a7"/>
      </w:rPr>
      <w:fldChar w:fldCharType="begin"/>
    </w:r>
    <w:r w:rsidR="003A58A1">
      <w:rPr>
        <w:rStyle w:val="a7"/>
      </w:rPr>
      <w:instrText xml:space="preserve">PAGE  </w:instrText>
    </w:r>
    <w:r>
      <w:rPr>
        <w:rStyle w:val="a7"/>
      </w:rPr>
      <w:fldChar w:fldCharType="separate"/>
    </w:r>
    <w:r w:rsidR="003A58A1">
      <w:rPr>
        <w:rStyle w:val="a7"/>
        <w:noProof/>
      </w:rPr>
      <w:t>8</w:t>
    </w:r>
    <w:r>
      <w:rPr>
        <w:rStyle w:val="a7"/>
      </w:rPr>
      <w:fldChar w:fldCharType="end"/>
    </w:r>
  </w:p>
  <w:p w14:paraId="162CB760" w14:textId="77777777" w:rsidR="003A58A1" w:rsidRDefault="003A58A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97DF" w14:textId="77777777" w:rsidR="003A58A1" w:rsidRDefault="00CF3D2C" w:rsidP="00331CF7">
    <w:pPr>
      <w:pStyle w:val="a5"/>
      <w:framePr w:wrap="around" w:vAnchor="text" w:hAnchor="margin" w:xAlign="center" w:y="1"/>
      <w:rPr>
        <w:rStyle w:val="a7"/>
      </w:rPr>
    </w:pPr>
    <w:r>
      <w:rPr>
        <w:rStyle w:val="a7"/>
      </w:rPr>
      <w:fldChar w:fldCharType="begin"/>
    </w:r>
    <w:r w:rsidR="003A58A1">
      <w:rPr>
        <w:rStyle w:val="a7"/>
      </w:rPr>
      <w:instrText xml:space="preserve">PAGE  </w:instrText>
    </w:r>
    <w:r>
      <w:rPr>
        <w:rStyle w:val="a7"/>
      </w:rPr>
      <w:fldChar w:fldCharType="separate"/>
    </w:r>
    <w:r w:rsidR="00A45B80">
      <w:rPr>
        <w:rStyle w:val="a7"/>
        <w:noProof/>
      </w:rPr>
      <w:t>6</w:t>
    </w:r>
    <w:r>
      <w:rPr>
        <w:rStyle w:val="a7"/>
      </w:rPr>
      <w:fldChar w:fldCharType="end"/>
    </w:r>
  </w:p>
  <w:p w14:paraId="61044996" w14:textId="77777777" w:rsidR="003A58A1" w:rsidRDefault="003A58A1">
    <w:pPr>
      <w:pStyle w:val="a5"/>
      <w:framePr w:wrap="around" w:vAnchor="text" w:hAnchor="margin" w:xAlign="right" w:y="1"/>
      <w:rPr>
        <w:rStyle w:val="a7"/>
      </w:rPr>
    </w:pPr>
  </w:p>
  <w:p w14:paraId="7C87D7D4" w14:textId="77777777" w:rsidR="003A58A1" w:rsidRDefault="003A58A1">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C"/>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25"/>
    <w:multiLevelType w:val="multilevel"/>
    <w:tmpl w:val="00000024"/>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2B"/>
    <w:multiLevelType w:val="multilevel"/>
    <w:tmpl w:val="0000002A"/>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35"/>
    <w:multiLevelType w:val="multilevel"/>
    <w:tmpl w:val="00000034"/>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3D"/>
    <w:multiLevelType w:val="multilevel"/>
    <w:tmpl w:val="0000003C"/>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15:restartNumberingAfterBreak="0">
    <w:nsid w:val="00000041"/>
    <w:multiLevelType w:val="multilevel"/>
    <w:tmpl w:val="00000040"/>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15:restartNumberingAfterBreak="0">
    <w:nsid w:val="00000059"/>
    <w:multiLevelType w:val="multilevel"/>
    <w:tmpl w:val="00000058"/>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8" w15:restartNumberingAfterBreak="0">
    <w:nsid w:val="2D33350A"/>
    <w:multiLevelType w:val="hybridMultilevel"/>
    <w:tmpl w:val="95648C66"/>
    <w:lvl w:ilvl="0" w:tplc="95CAC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A728A7"/>
    <w:multiLevelType w:val="hybridMultilevel"/>
    <w:tmpl w:val="E3BC3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F727FF"/>
    <w:multiLevelType w:val="hybridMultilevel"/>
    <w:tmpl w:val="1FF45E18"/>
    <w:lvl w:ilvl="0" w:tplc="2D14B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D93110"/>
    <w:multiLevelType w:val="hybridMultilevel"/>
    <w:tmpl w:val="C1A66DA8"/>
    <w:lvl w:ilvl="0" w:tplc="11E6E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EEE1776"/>
    <w:multiLevelType w:val="hybridMultilevel"/>
    <w:tmpl w:val="E2C8D802"/>
    <w:lvl w:ilvl="0" w:tplc="95CACD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C250997"/>
    <w:multiLevelType w:val="hybridMultilevel"/>
    <w:tmpl w:val="C6788548"/>
    <w:lvl w:ilvl="0" w:tplc="95CACD0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707791"/>
    <w:multiLevelType w:val="hybridMultilevel"/>
    <w:tmpl w:val="95648C66"/>
    <w:lvl w:ilvl="0" w:tplc="95CAC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1"/>
  </w:num>
  <w:num w:numId="12">
    <w:abstractNumId w:val="14"/>
  </w:num>
  <w:num w:numId="13">
    <w:abstractNumId w:val="8"/>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38"/>
    <w:rsid w:val="000214CF"/>
    <w:rsid w:val="00022EA2"/>
    <w:rsid w:val="00031E82"/>
    <w:rsid w:val="00090482"/>
    <w:rsid w:val="00090577"/>
    <w:rsid w:val="000B5520"/>
    <w:rsid w:val="000B5B87"/>
    <w:rsid w:val="000C63B7"/>
    <w:rsid w:val="000D38C7"/>
    <w:rsid w:val="000D39FD"/>
    <w:rsid w:val="000D54C6"/>
    <w:rsid w:val="000D5F9F"/>
    <w:rsid w:val="000E2B51"/>
    <w:rsid w:val="000F3244"/>
    <w:rsid w:val="000F5F0C"/>
    <w:rsid w:val="000F6E22"/>
    <w:rsid w:val="001021CD"/>
    <w:rsid w:val="001040F0"/>
    <w:rsid w:val="00104ACA"/>
    <w:rsid w:val="0012485B"/>
    <w:rsid w:val="00134D59"/>
    <w:rsid w:val="0015106B"/>
    <w:rsid w:val="001521E6"/>
    <w:rsid w:val="001602D6"/>
    <w:rsid w:val="00163F19"/>
    <w:rsid w:val="00173BF2"/>
    <w:rsid w:val="00181F94"/>
    <w:rsid w:val="00193728"/>
    <w:rsid w:val="001C30FE"/>
    <w:rsid w:val="001D0FDA"/>
    <w:rsid w:val="001D4750"/>
    <w:rsid w:val="001D57BB"/>
    <w:rsid w:val="001D60AF"/>
    <w:rsid w:val="001F3113"/>
    <w:rsid w:val="00201CA6"/>
    <w:rsid w:val="00202B3E"/>
    <w:rsid w:val="002044F4"/>
    <w:rsid w:val="00204885"/>
    <w:rsid w:val="002066BB"/>
    <w:rsid w:val="0022202D"/>
    <w:rsid w:val="00222C2A"/>
    <w:rsid w:val="002244A5"/>
    <w:rsid w:val="002419CE"/>
    <w:rsid w:val="00247B5F"/>
    <w:rsid w:val="002534A2"/>
    <w:rsid w:val="00253965"/>
    <w:rsid w:val="00283098"/>
    <w:rsid w:val="002876F2"/>
    <w:rsid w:val="00290F7A"/>
    <w:rsid w:val="00291BEB"/>
    <w:rsid w:val="0029690A"/>
    <w:rsid w:val="002A05D1"/>
    <w:rsid w:val="002A099C"/>
    <w:rsid w:val="002A6C1D"/>
    <w:rsid w:val="002D1221"/>
    <w:rsid w:val="002D2A93"/>
    <w:rsid w:val="002D5BEE"/>
    <w:rsid w:val="002E1FBB"/>
    <w:rsid w:val="002E5CF6"/>
    <w:rsid w:val="002F0564"/>
    <w:rsid w:val="002F2D90"/>
    <w:rsid w:val="002F6BD9"/>
    <w:rsid w:val="003005D1"/>
    <w:rsid w:val="003023D4"/>
    <w:rsid w:val="00311B67"/>
    <w:rsid w:val="003131A3"/>
    <w:rsid w:val="00324417"/>
    <w:rsid w:val="00331CF7"/>
    <w:rsid w:val="0033734C"/>
    <w:rsid w:val="00340392"/>
    <w:rsid w:val="0034286F"/>
    <w:rsid w:val="003445C6"/>
    <w:rsid w:val="0035477E"/>
    <w:rsid w:val="0036655B"/>
    <w:rsid w:val="00373ECB"/>
    <w:rsid w:val="00385C9E"/>
    <w:rsid w:val="00390206"/>
    <w:rsid w:val="0039037B"/>
    <w:rsid w:val="00397A0D"/>
    <w:rsid w:val="003A274F"/>
    <w:rsid w:val="003A32C9"/>
    <w:rsid w:val="003A58A1"/>
    <w:rsid w:val="003C3AD9"/>
    <w:rsid w:val="003D332E"/>
    <w:rsid w:val="003E19A0"/>
    <w:rsid w:val="003F4C0F"/>
    <w:rsid w:val="0041515D"/>
    <w:rsid w:val="00425D78"/>
    <w:rsid w:val="00426571"/>
    <w:rsid w:val="00431AB0"/>
    <w:rsid w:val="00437431"/>
    <w:rsid w:val="00442E30"/>
    <w:rsid w:val="00446611"/>
    <w:rsid w:val="0045000A"/>
    <w:rsid w:val="004522D5"/>
    <w:rsid w:val="0045740B"/>
    <w:rsid w:val="00457B8E"/>
    <w:rsid w:val="00475296"/>
    <w:rsid w:val="00483CD4"/>
    <w:rsid w:val="004870D0"/>
    <w:rsid w:val="004879D3"/>
    <w:rsid w:val="004A0036"/>
    <w:rsid w:val="004B626F"/>
    <w:rsid w:val="004C283E"/>
    <w:rsid w:val="004C5D5D"/>
    <w:rsid w:val="004D4375"/>
    <w:rsid w:val="004D7BC7"/>
    <w:rsid w:val="004E1A70"/>
    <w:rsid w:val="004E1F73"/>
    <w:rsid w:val="004E4850"/>
    <w:rsid w:val="004F1DA0"/>
    <w:rsid w:val="00504267"/>
    <w:rsid w:val="0050483F"/>
    <w:rsid w:val="00505E98"/>
    <w:rsid w:val="00506C10"/>
    <w:rsid w:val="00513B52"/>
    <w:rsid w:val="00520137"/>
    <w:rsid w:val="005226F0"/>
    <w:rsid w:val="00552689"/>
    <w:rsid w:val="00552AF2"/>
    <w:rsid w:val="005A54B1"/>
    <w:rsid w:val="005B67D3"/>
    <w:rsid w:val="005C38B1"/>
    <w:rsid w:val="005D2DE2"/>
    <w:rsid w:val="005D5AFC"/>
    <w:rsid w:val="00606848"/>
    <w:rsid w:val="006100D6"/>
    <w:rsid w:val="00611BD6"/>
    <w:rsid w:val="00614C89"/>
    <w:rsid w:val="006164AD"/>
    <w:rsid w:val="00623833"/>
    <w:rsid w:val="006330A2"/>
    <w:rsid w:val="006407FE"/>
    <w:rsid w:val="00646147"/>
    <w:rsid w:val="00647110"/>
    <w:rsid w:val="006A0255"/>
    <w:rsid w:val="006A1061"/>
    <w:rsid w:val="006A6834"/>
    <w:rsid w:val="006B2D47"/>
    <w:rsid w:val="006B3E32"/>
    <w:rsid w:val="006C4CCF"/>
    <w:rsid w:val="006D7B13"/>
    <w:rsid w:val="006E76D3"/>
    <w:rsid w:val="006F0330"/>
    <w:rsid w:val="00700233"/>
    <w:rsid w:val="007039B8"/>
    <w:rsid w:val="00707529"/>
    <w:rsid w:val="00707C85"/>
    <w:rsid w:val="00712DCD"/>
    <w:rsid w:val="00714B95"/>
    <w:rsid w:val="00726A38"/>
    <w:rsid w:val="007370E7"/>
    <w:rsid w:val="00743019"/>
    <w:rsid w:val="00756FA0"/>
    <w:rsid w:val="00757C1E"/>
    <w:rsid w:val="00760B69"/>
    <w:rsid w:val="00760DAE"/>
    <w:rsid w:val="00765A54"/>
    <w:rsid w:val="00775D29"/>
    <w:rsid w:val="00780B80"/>
    <w:rsid w:val="00791795"/>
    <w:rsid w:val="007A7156"/>
    <w:rsid w:val="007B50AC"/>
    <w:rsid w:val="007E151F"/>
    <w:rsid w:val="007E3B90"/>
    <w:rsid w:val="007F587B"/>
    <w:rsid w:val="008019DB"/>
    <w:rsid w:val="00803FA0"/>
    <w:rsid w:val="00804A48"/>
    <w:rsid w:val="00807A9D"/>
    <w:rsid w:val="00815351"/>
    <w:rsid w:val="0083387C"/>
    <w:rsid w:val="00841A82"/>
    <w:rsid w:val="00867597"/>
    <w:rsid w:val="00874209"/>
    <w:rsid w:val="008831DE"/>
    <w:rsid w:val="008876BC"/>
    <w:rsid w:val="00896011"/>
    <w:rsid w:val="008B3DF8"/>
    <w:rsid w:val="008B54CB"/>
    <w:rsid w:val="008C6300"/>
    <w:rsid w:val="008D0240"/>
    <w:rsid w:val="008E3D99"/>
    <w:rsid w:val="008F1BCC"/>
    <w:rsid w:val="00900756"/>
    <w:rsid w:val="009049E1"/>
    <w:rsid w:val="00912980"/>
    <w:rsid w:val="00925CF0"/>
    <w:rsid w:val="009358F2"/>
    <w:rsid w:val="00937848"/>
    <w:rsid w:val="00944768"/>
    <w:rsid w:val="009465AA"/>
    <w:rsid w:val="00954260"/>
    <w:rsid w:val="00954692"/>
    <w:rsid w:val="00956E23"/>
    <w:rsid w:val="00962857"/>
    <w:rsid w:val="00962862"/>
    <w:rsid w:val="00966B2B"/>
    <w:rsid w:val="00972F89"/>
    <w:rsid w:val="0097419D"/>
    <w:rsid w:val="00982AD3"/>
    <w:rsid w:val="0099003E"/>
    <w:rsid w:val="00992F26"/>
    <w:rsid w:val="00995862"/>
    <w:rsid w:val="009971BF"/>
    <w:rsid w:val="009B714A"/>
    <w:rsid w:val="009C2DEB"/>
    <w:rsid w:val="009C4EB5"/>
    <w:rsid w:val="009C532B"/>
    <w:rsid w:val="009C53EE"/>
    <w:rsid w:val="00A05EFD"/>
    <w:rsid w:val="00A30540"/>
    <w:rsid w:val="00A453C8"/>
    <w:rsid w:val="00A45B80"/>
    <w:rsid w:val="00A508AE"/>
    <w:rsid w:val="00A5212F"/>
    <w:rsid w:val="00A72757"/>
    <w:rsid w:val="00A8622C"/>
    <w:rsid w:val="00A86A6A"/>
    <w:rsid w:val="00AC4CFE"/>
    <w:rsid w:val="00AD1B05"/>
    <w:rsid w:val="00AD403D"/>
    <w:rsid w:val="00AF17A9"/>
    <w:rsid w:val="00AF69E6"/>
    <w:rsid w:val="00B04D44"/>
    <w:rsid w:val="00B06768"/>
    <w:rsid w:val="00B06B1F"/>
    <w:rsid w:val="00B14B26"/>
    <w:rsid w:val="00B154BA"/>
    <w:rsid w:val="00B23D39"/>
    <w:rsid w:val="00B3353C"/>
    <w:rsid w:val="00B413D9"/>
    <w:rsid w:val="00B51390"/>
    <w:rsid w:val="00B610DA"/>
    <w:rsid w:val="00B6371A"/>
    <w:rsid w:val="00B65C31"/>
    <w:rsid w:val="00B735B4"/>
    <w:rsid w:val="00B768D0"/>
    <w:rsid w:val="00B76CA7"/>
    <w:rsid w:val="00B82C74"/>
    <w:rsid w:val="00B84607"/>
    <w:rsid w:val="00B84DB0"/>
    <w:rsid w:val="00B87942"/>
    <w:rsid w:val="00BD7056"/>
    <w:rsid w:val="00BF4B75"/>
    <w:rsid w:val="00BF6251"/>
    <w:rsid w:val="00BF754F"/>
    <w:rsid w:val="00BF76E5"/>
    <w:rsid w:val="00C00928"/>
    <w:rsid w:val="00C03032"/>
    <w:rsid w:val="00C1355C"/>
    <w:rsid w:val="00C33935"/>
    <w:rsid w:val="00C34D20"/>
    <w:rsid w:val="00C57343"/>
    <w:rsid w:val="00C615BB"/>
    <w:rsid w:val="00C64129"/>
    <w:rsid w:val="00C71F48"/>
    <w:rsid w:val="00C72711"/>
    <w:rsid w:val="00C74DF3"/>
    <w:rsid w:val="00C85426"/>
    <w:rsid w:val="00C86345"/>
    <w:rsid w:val="00C962EF"/>
    <w:rsid w:val="00CA0AD4"/>
    <w:rsid w:val="00CB2891"/>
    <w:rsid w:val="00CC3282"/>
    <w:rsid w:val="00CC601D"/>
    <w:rsid w:val="00CE044E"/>
    <w:rsid w:val="00CE0513"/>
    <w:rsid w:val="00CE6915"/>
    <w:rsid w:val="00CF0C3D"/>
    <w:rsid w:val="00CF2F6F"/>
    <w:rsid w:val="00CF3D2C"/>
    <w:rsid w:val="00CF419D"/>
    <w:rsid w:val="00D1213E"/>
    <w:rsid w:val="00D16C6F"/>
    <w:rsid w:val="00D25291"/>
    <w:rsid w:val="00D33304"/>
    <w:rsid w:val="00D375A1"/>
    <w:rsid w:val="00D7337C"/>
    <w:rsid w:val="00D77442"/>
    <w:rsid w:val="00D77BF1"/>
    <w:rsid w:val="00DA0565"/>
    <w:rsid w:val="00DD2D17"/>
    <w:rsid w:val="00DD4DF1"/>
    <w:rsid w:val="00DE215F"/>
    <w:rsid w:val="00DF7269"/>
    <w:rsid w:val="00E02617"/>
    <w:rsid w:val="00E03C18"/>
    <w:rsid w:val="00E11291"/>
    <w:rsid w:val="00E268CE"/>
    <w:rsid w:val="00E36634"/>
    <w:rsid w:val="00E37097"/>
    <w:rsid w:val="00E372D0"/>
    <w:rsid w:val="00E61E89"/>
    <w:rsid w:val="00E80B78"/>
    <w:rsid w:val="00E930AC"/>
    <w:rsid w:val="00EB1018"/>
    <w:rsid w:val="00EB15A1"/>
    <w:rsid w:val="00EB1DA1"/>
    <w:rsid w:val="00EB4189"/>
    <w:rsid w:val="00EB5AFA"/>
    <w:rsid w:val="00EE1754"/>
    <w:rsid w:val="00EE6C5E"/>
    <w:rsid w:val="00EF0567"/>
    <w:rsid w:val="00EF21B0"/>
    <w:rsid w:val="00EF739E"/>
    <w:rsid w:val="00F00EB2"/>
    <w:rsid w:val="00F05000"/>
    <w:rsid w:val="00F14CEE"/>
    <w:rsid w:val="00F20B12"/>
    <w:rsid w:val="00F326CA"/>
    <w:rsid w:val="00F47474"/>
    <w:rsid w:val="00F50054"/>
    <w:rsid w:val="00F5549A"/>
    <w:rsid w:val="00F57E99"/>
    <w:rsid w:val="00F95625"/>
    <w:rsid w:val="00FA283A"/>
    <w:rsid w:val="00FA4190"/>
    <w:rsid w:val="00FC0716"/>
    <w:rsid w:val="00FC1F57"/>
    <w:rsid w:val="00FD7B18"/>
    <w:rsid w:val="00FE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87CD"/>
  <w15:docId w15:val="{3A685E96-751B-45F6-939D-0E24CA79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6A38"/>
    <w:pPr>
      <w:jc w:val="both"/>
    </w:pPr>
    <w:rPr>
      <w:sz w:val="32"/>
    </w:rPr>
  </w:style>
  <w:style w:type="character" w:customStyle="1" w:styleId="a4">
    <w:name w:val="Основной текст Знак"/>
    <w:basedOn w:val="a0"/>
    <w:link w:val="a3"/>
    <w:rsid w:val="00726A38"/>
    <w:rPr>
      <w:rFonts w:ascii="Times New Roman" w:eastAsia="Times New Roman" w:hAnsi="Times New Roman" w:cs="Times New Roman"/>
      <w:sz w:val="32"/>
      <w:szCs w:val="24"/>
      <w:lang w:eastAsia="ru-RU"/>
    </w:rPr>
  </w:style>
  <w:style w:type="paragraph" w:styleId="2">
    <w:name w:val="Body Text 2"/>
    <w:basedOn w:val="a"/>
    <w:link w:val="20"/>
    <w:rsid w:val="00726A38"/>
    <w:pPr>
      <w:jc w:val="both"/>
    </w:pPr>
    <w:rPr>
      <w:b/>
      <w:bCs/>
      <w:sz w:val="26"/>
    </w:rPr>
  </w:style>
  <w:style w:type="character" w:customStyle="1" w:styleId="20">
    <w:name w:val="Основной текст 2 Знак"/>
    <w:basedOn w:val="a0"/>
    <w:link w:val="2"/>
    <w:rsid w:val="00726A38"/>
    <w:rPr>
      <w:rFonts w:ascii="Times New Roman" w:eastAsia="Times New Roman" w:hAnsi="Times New Roman" w:cs="Times New Roman"/>
      <w:b/>
      <w:bCs/>
      <w:sz w:val="26"/>
      <w:szCs w:val="24"/>
      <w:lang w:eastAsia="ru-RU"/>
    </w:rPr>
  </w:style>
  <w:style w:type="paragraph" w:styleId="3">
    <w:name w:val="Body Text 3"/>
    <w:basedOn w:val="a"/>
    <w:link w:val="30"/>
    <w:rsid w:val="00726A38"/>
    <w:pPr>
      <w:jc w:val="both"/>
    </w:pPr>
    <w:rPr>
      <w:sz w:val="26"/>
    </w:rPr>
  </w:style>
  <w:style w:type="character" w:customStyle="1" w:styleId="30">
    <w:name w:val="Основной текст 3 Знак"/>
    <w:basedOn w:val="a0"/>
    <w:link w:val="3"/>
    <w:rsid w:val="00726A38"/>
    <w:rPr>
      <w:rFonts w:ascii="Times New Roman" w:eastAsia="Times New Roman" w:hAnsi="Times New Roman" w:cs="Times New Roman"/>
      <w:sz w:val="26"/>
      <w:szCs w:val="24"/>
      <w:lang w:eastAsia="ru-RU"/>
    </w:rPr>
  </w:style>
  <w:style w:type="paragraph" w:styleId="a5">
    <w:name w:val="header"/>
    <w:basedOn w:val="a"/>
    <w:link w:val="a6"/>
    <w:rsid w:val="00726A38"/>
    <w:pPr>
      <w:tabs>
        <w:tab w:val="center" w:pos="4677"/>
        <w:tab w:val="right" w:pos="9355"/>
      </w:tabs>
    </w:pPr>
  </w:style>
  <w:style w:type="character" w:customStyle="1" w:styleId="a6">
    <w:name w:val="Верхний колонтитул Знак"/>
    <w:basedOn w:val="a0"/>
    <w:link w:val="a5"/>
    <w:rsid w:val="00726A38"/>
    <w:rPr>
      <w:rFonts w:ascii="Times New Roman" w:eastAsia="Times New Roman" w:hAnsi="Times New Roman" w:cs="Times New Roman"/>
      <w:sz w:val="24"/>
      <w:szCs w:val="24"/>
      <w:lang w:eastAsia="ru-RU"/>
    </w:rPr>
  </w:style>
  <w:style w:type="character" w:styleId="a7">
    <w:name w:val="page number"/>
    <w:basedOn w:val="a0"/>
    <w:rsid w:val="00726A38"/>
  </w:style>
  <w:style w:type="paragraph" w:styleId="a8">
    <w:name w:val="Body Text Indent"/>
    <w:basedOn w:val="a"/>
    <w:link w:val="a9"/>
    <w:rsid w:val="00726A38"/>
    <w:pPr>
      <w:ind w:firstLine="540"/>
      <w:jc w:val="both"/>
    </w:pPr>
    <w:rPr>
      <w:sz w:val="26"/>
    </w:rPr>
  </w:style>
  <w:style w:type="character" w:customStyle="1" w:styleId="a9">
    <w:name w:val="Основной текст с отступом Знак"/>
    <w:basedOn w:val="a0"/>
    <w:link w:val="a8"/>
    <w:rsid w:val="00726A38"/>
    <w:rPr>
      <w:rFonts w:ascii="Times New Roman" w:eastAsia="Times New Roman" w:hAnsi="Times New Roman" w:cs="Times New Roman"/>
      <w:sz w:val="26"/>
      <w:szCs w:val="24"/>
      <w:lang w:eastAsia="ru-RU"/>
    </w:rPr>
  </w:style>
  <w:style w:type="paragraph" w:styleId="aa">
    <w:name w:val="footer"/>
    <w:basedOn w:val="a"/>
    <w:link w:val="ab"/>
    <w:rsid w:val="00726A38"/>
    <w:pPr>
      <w:tabs>
        <w:tab w:val="center" w:pos="4677"/>
        <w:tab w:val="right" w:pos="9355"/>
      </w:tabs>
    </w:pPr>
  </w:style>
  <w:style w:type="character" w:customStyle="1" w:styleId="ab">
    <w:name w:val="Нижний колонтитул Знак"/>
    <w:basedOn w:val="a0"/>
    <w:link w:val="aa"/>
    <w:rsid w:val="00726A38"/>
    <w:rPr>
      <w:rFonts w:ascii="Times New Roman" w:eastAsia="Times New Roman" w:hAnsi="Times New Roman" w:cs="Times New Roman"/>
      <w:sz w:val="24"/>
      <w:szCs w:val="24"/>
      <w:lang w:eastAsia="ru-RU"/>
    </w:rPr>
  </w:style>
  <w:style w:type="character" w:customStyle="1" w:styleId="293">
    <w:name w:val="Основной текст (2) + 93"/>
    <w:aliases w:val="5 pt3,Полужирный3,Курсив2"/>
    <w:basedOn w:val="a0"/>
    <w:uiPriority w:val="99"/>
    <w:rsid w:val="00726A38"/>
    <w:rPr>
      <w:rFonts w:ascii="Arial" w:hAnsi="Arial" w:cs="Arial"/>
      <w:b/>
      <w:bCs/>
      <w:i/>
      <w:iCs/>
      <w:sz w:val="19"/>
      <w:szCs w:val="19"/>
    </w:rPr>
  </w:style>
  <w:style w:type="character" w:customStyle="1" w:styleId="291">
    <w:name w:val="Основной текст (2) + 91"/>
    <w:aliases w:val="5 pt1,Полужирный2,Курсив1"/>
    <w:basedOn w:val="a0"/>
    <w:uiPriority w:val="99"/>
    <w:rsid w:val="00726A38"/>
    <w:rPr>
      <w:rFonts w:ascii="Arial" w:hAnsi="Arial" w:cs="Arial"/>
      <w:b/>
      <w:bCs/>
      <w:i/>
      <w:iCs/>
      <w:sz w:val="19"/>
      <w:szCs w:val="19"/>
    </w:rPr>
  </w:style>
  <w:style w:type="paragraph" w:customStyle="1" w:styleId="24">
    <w:name w:val="Основной текст 24"/>
    <w:basedOn w:val="a"/>
    <w:qFormat/>
    <w:rsid w:val="001F3113"/>
    <w:pPr>
      <w:widowControl w:val="0"/>
      <w:spacing w:after="60" w:line="276" w:lineRule="auto"/>
      <w:ind w:firstLine="720"/>
      <w:jc w:val="both"/>
    </w:pPr>
    <w:rPr>
      <w:sz w:val="28"/>
      <w:szCs w:val="20"/>
    </w:rPr>
  </w:style>
  <w:style w:type="table" w:styleId="ac">
    <w:name w:val="Table Grid"/>
    <w:basedOn w:val="a1"/>
    <w:rsid w:val="001F31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D25291"/>
    <w:pPr>
      <w:spacing w:before="100" w:beforeAutospacing="1" w:after="100" w:afterAutospacing="1"/>
    </w:pPr>
  </w:style>
  <w:style w:type="character" w:styleId="ae">
    <w:name w:val="Hyperlink"/>
    <w:basedOn w:val="a0"/>
    <w:uiPriority w:val="99"/>
    <w:semiHidden/>
    <w:unhideWhenUsed/>
    <w:rsid w:val="00D25291"/>
    <w:rPr>
      <w:color w:val="0000FF"/>
      <w:u w:val="single"/>
    </w:rPr>
  </w:style>
  <w:style w:type="character" w:customStyle="1" w:styleId="cite-bracket">
    <w:name w:val="cite-bracket"/>
    <w:basedOn w:val="a0"/>
    <w:rsid w:val="00D2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338">
      <w:bodyDiv w:val="1"/>
      <w:marLeft w:val="0"/>
      <w:marRight w:val="0"/>
      <w:marTop w:val="0"/>
      <w:marBottom w:val="0"/>
      <w:divBdr>
        <w:top w:val="none" w:sz="0" w:space="0" w:color="auto"/>
        <w:left w:val="none" w:sz="0" w:space="0" w:color="auto"/>
        <w:bottom w:val="none" w:sz="0" w:space="0" w:color="auto"/>
        <w:right w:val="none" w:sz="0" w:space="0" w:color="auto"/>
      </w:divBdr>
    </w:div>
    <w:div w:id="13429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2%D0%B8%D0%BB%D0%BB%D0%BE%D0%B7%D0%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3563</Words>
  <Characters>20311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AdmUser5</dc:creator>
  <cp:lastModifiedBy>Adm</cp:lastModifiedBy>
  <cp:revision>3</cp:revision>
  <cp:lastPrinted>2024-09-26T06:12:00Z</cp:lastPrinted>
  <dcterms:created xsi:type="dcterms:W3CDTF">2024-09-26T06:09:00Z</dcterms:created>
  <dcterms:modified xsi:type="dcterms:W3CDTF">2024-09-26T10:12:00Z</dcterms:modified>
</cp:coreProperties>
</file>